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26998b0d442d3" w:history="1">
              <w:r>
                <w:rPr>
                  <w:rStyle w:val="Hyperlink"/>
                </w:rPr>
                <w:t>发动机行业项目可行性分析报告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26998b0d442d3" w:history="1">
              <w:r>
                <w:rPr>
                  <w:rStyle w:val="Hyperlink"/>
                </w:rPr>
                <w:t>发动机行业项目可行性分析报告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526998b0d442d3" w:history="1">
                <w:r>
                  <w:rPr>
                    <w:rStyle w:val="Hyperlink"/>
                  </w:rPr>
                  <w:t>https://www.20087.com/2007-10/R_fadongjixiangmukexingxingfenxiBaoGao.html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发动机行业项目概述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发动机行业项目投资环境分析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发动机行业项目华技术可行性分析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发动机行业市场调查及预测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一、发动机行业市场规模及使用情况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二、发动机行业现有生产能力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三、发动机行业产品市场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四、发动机行业经产品价格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发动机行业市场特征分析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发动机行业竞争实力纵分析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[⋅中⋅智⋅林]项目评价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2007年汽车发动机横产业生产情况</w:t>
      </w:r>
      <w:r>
        <w:rPr>
          <w:rFonts w:hint="eastAsia"/>
        </w:rPr>
        <w:br/>
      </w:r>
      <w:r>
        <w:rPr>
          <w:rFonts w:hint="eastAsia"/>
        </w:rPr>
        <w:t>　　图表 2007年汽车发动机产业产量集中度</w:t>
      </w:r>
      <w:r>
        <w:rPr>
          <w:rFonts w:hint="eastAsia"/>
        </w:rPr>
        <w:br/>
      </w:r>
      <w:r>
        <w:rPr>
          <w:rFonts w:hint="eastAsia"/>
        </w:rPr>
        <w:t>　　图表 2007年汽车发动机产业销售情况</w:t>
      </w:r>
      <w:r>
        <w:rPr>
          <w:rFonts w:hint="eastAsia"/>
        </w:rPr>
        <w:br/>
      </w:r>
      <w:r>
        <w:rPr>
          <w:rFonts w:hint="eastAsia"/>
        </w:rPr>
        <w:t>　　图表 2007年汽车发动机产业销量集中度</w:t>
      </w:r>
      <w:r>
        <w:rPr>
          <w:rFonts w:hint="eastAsia"/>
        </w:rPr>
        <w:br/>
      </w:r>
      <w:r>
        <w:rPr>
          <w:rFonts w:hint="eastAsia"/>
        </w:rPr>
        <w:t>　　图表 2007年汽车发动机进口数量及金额</w:t>
      </w:r>
      <w:r>
        <w:rPr>
          <w:rFonts w:hint="eastAsia"/>
        </w:rPr>
        <w:br/>
      </w:r>
      <w:r>
        <w:rPr>
          <w:rFonts w:hint="eastAsia"/>
        </w:rPr>
        <w:t>　　图表 2007年汽车发动机出口数量及金额</w:t>
      </w:r>
      <w:r>
        <w:rPr>
          <w:rFonts w:hint="eastAsia"/>
        </w:rPr>
        <w:br/>
      </w:r>
      <w:r>
        <w:rPr>
          <w:rFonts w:hint="eastAsia"/>
        </w:rPr>
        <w:t>　　图表 2007年汽车发动机行业产品销售成本</w:t>
      </w:r>
      <w:r>
        <w:rPr>
          <w:rFonts w:hint="eastAsia"/>
        </w:rPr>
        <w:br/>
      </w:r>
      <w:r>
        <w:rPr>
          <w:rFonts w:hint="eastAsia"/>
        </w:rPr>
        <w:t>　　图表 2007年汽车发动机行业利润总额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26998b0d442d3" w:history="1">
        <w:r>
          <w:rPr>
            <w:rStyle w:val="Hyperlink"/>
          </w:rPr>
          <w:t>发动机行业项目可行性分析报告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526998b0d442d3" w:history="1">
        <w:r>
          <w:rPr>
            <w:rStyle w:val="Hyperlink"/>
          </w:rPr>
          <w:t>https://www.20087.com/2007-10/R_fadongjixiangmukexingxingfenxiBaoGao.html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d123f5ecd4c27" w:history="1">
      <w:r>
        <w:rPr>
          <w:rStyle w:val="Hyperlink"/>
        </w:rPr>
        <w:t>发动机行业项目可行性分析报告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fadongjixiangmukexingxingfenxiBaoGao.html" TargetMode="External" Id="Rc5526998b0d4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fadongjixiangmukexingxingfenxiBaoGao.html" TargetMode="External" Id="R99bd123f5ecd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2007-10-22T01:10:00Z</dcterms:created>
  <dcterms:modified xsi:type="dcterms:W3CDTF">2007-10-22T02:10:00Z</dcterms:modified>
  <dc:subject>发动机行业项目可行性分析报告</dc:subject>
  <dc:title>发动机行业项目可行性分析报告</dc:title>
  <cp:keywords>发动机行业项目可行性分析报告</cp:keywords>
  <dc:description>发动机行业项目可行性分析报告</dc:description>
</cp:coreProperties>
</file>