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3c876ac69448a" w:history="1">
              <w:r>
                <w:rPr>
                  <w:rStyle w:val="Hyperlink"/>
                </w:rPr>
                <w:t>境外零售巨头在华“购并式扩张”模式分析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3c876ac69448a" w:history="1">
              <w:r>
                <w:rPr>
                  <w:rStyle w:val="Hyperlink"/>
                </w:rPr>
                <w:t>境外零售巨头在华“购并式扩张”模式分析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3c876ac69448a" w:history="1">
                <w:r>
                  <w:rPr>
                    <w:rStyle w:val="Hyperlink"/>
                  </w:rPr>
                  <w:t>https://www.20087.com/2007-10/R_jingwailingshoujutouzaihuagoubingshiBaoGao.html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内容提要</w:t>
      </w:r>
      <w:r>
        <w:rPr>
          <w:rFonts w:hint="eastAsia"/>
        </w:rPr>
        <w:br/>
      </w:r>
      <w:r>
        <w:rPr>
          <w:rFonts w:hint="eastAsia"/>
        </w:rPr>
        <w:t>　　中国加入WTO、尤其是零售业自2005年全面开放以来，外资零售企业在我国扩张步伐明显加快，自此以后，外资在中国扩张与并购屡掀波浪，外资零售业的增长突飞猛进。仅2005一年，我国新批准成立的外资零售企业即达到187家，比2004年激增5倍，且其中大部分为外商独资企业。截至2007年中，全球最大的50家跨国零售财团中，已有47家涉足中国，沃尔玛、家乐福、百思买、麦德龙、家得宝、欧尚、百盛等境外大型百货零售公司，携雄厚的资本与先进的理念、管理与技术优势，纷纷介入中国零售市场。虽然外资商场营业额只占中国零售消费品零售总额的10％左右，比例不大，但在超市及大卖场等新型开放式经营模式中，外资零售业已占据主导地位。</w:t>
      </w:r>
      <w:r>
        <w:rPr>
          <w:rFonts w:hint="eastAsia"/>
        </w:rPr>
        <w:br/>
      </w:r>
      <w:r>
        <w:rPr>
          <w:rFonts w:hint="eastAsia"/>
        </w:rPr>
        <w:t>　　从进入方式来看，境外零售商们除&amp;ldquo；自建&amp;rdquo；式扩张之外，另一个重要手段就是在中国大肆进行重组、购并，且购并重组速度不断加快，金额不断增大，呈现出风起云涌之势。不夸张地说，中国零售业已经被推上了跨国购并的历史舞台。在地域上，境外零售企业的扩张也逐渐从北京、上海、广州、深圳等东部发达大城市，向中西部的武汉、郑州、成都、重庆等大城市乃至内陆二、三线地区渗透，各地不断传出跨国零售公司斥巨资攻城略地、将许多境内公司纳入襄中的消息，进入2007年之后，这些信息更加密集。</w:t>
      </w:r>
      <w:r>
        <w:rPr>
          <w:rFonts w:hint="eastAsia"/>
        </w:rPr>
        <w:br/>
      </w:r>
      <w:r>
        <w:rPr>
          <w:rFonts w:hint="eastAsia"/>
        </w:rPr>
        <w:t>　　客观地说，我国持续快速增长的经济环境以及经济结构的差异与不平衡为外资在华购并式扩张提供了巨大的历史机遇。近几年来，伴随着我国的经济发展和民众收入水平不断提高，我国社会零售商品总额的增幅非常迅速，每年增长均超过GDP增长水平。2006年，全社会消费品零售总额达76410亿元，为近10年来的最大增幅；2007上半年，这一指标同比再增15.4%，达到42043.8亿元。如此之大、增速如此之速的经济与消费增长，无疑对追逐利润境长的境外零售企业产生强大的吸引力。</w:t>
      </w:r>
      <w:r>
        <w:rPr>
          <w:rFonts w:hint="eastAsia"/>
        </w:rPr>
        <w:br/>
      </w:r>
      <w:r>
        <w:rPr>
          <w:rFonts w:hint="eastAsia"/>
        </w:rPr>
        <w:t>　　与此同时，作为一个消费大国的我国经济状况却十分复杂，新兴市场业态不健全、设施不齐备、法制不完善、管理相对落后的状况一直存在；同时，地域差异非常显著，各地消费力参差不齐，再加上零售市场竞争激烈，面临十分广阔的并购整合空间。现时欧美、日本等发达国家的市场整合度已超过80％，而我国内地市场只有20％左右，整合的空间十分巨大，这是近年业内购并整合活跃的现实背景。</w:t>
      </w:r>
      <w:r>
        <w:rPr>
          <w:rFonts w:hint="eastAsia"/>
        </w:rPr>
        <w:br/>
      </w:r>
      <w:r>
        <w:rPr>
          <w:rFonts w:hint="eastAsia"/>
        </w:rPr>
        <w:t>　　另一个吸引外资在内地采取并购式扩张策略的原因在于，由于零售业须开设在城镇的人流密集区，尤其是黄金地带，因这些&amp;ldquo；黄金商铺&amp;rdquo；近年的租金一直在大幅上升，尤以临海一线商业城市的情况最为突出，外商很难买到理想物业，为铺租付上沉重的代价，他们转而采取并购策略，把一些零售企业整体买下，或者参股进入这些零售公司并逐步控股进行改造，为进入中国市场扫除障碍，尤其是有经济实力、有管理经验，又人才优秀的知名国际零售集团，其采取的收购策略往往能够在很短时间内在消费者中建立信心和打响知名度，占领内地市场，业绩表现很快步入良性轨道，继而为其他外资企业产生示范效应。</w:t>
      </w:r>
      <w:r>
        <w:rPr>
          <w:rFonts w:hint="eastAsia"/>
        </w:rPr>
        <w:br/>
      </w:r>
      <w:r>
        <w:rPr>
          <w:rFonts w:hint="eastAsia"/>
        </w:rPr>
        <w:t>　　从实务案例来看，伴随着改革开放进程的，是境外资本对我国零售业的扩张、购并重组一直都在进行之中，进入21世纪之后速度加快，力度大增。华润、百安居、家乐福、百思买、特易购等零售巨头大举对中国目标的收购已经成为了经典的案例，而且可以预计，今后的购并活动仍将异常激烈。</w:t>
      </w:r>
      <w:r>
        <w:rPr>
          <w:rFonts w:hint="eastAsia"/>
        </w:rPr>
        <w:br/>
      </w:r>
      <w:r>
        <w:rPr>
          <w:rFonts w:hint="eastAsia"/>
        </w:rPr>
        <w:t>　　本着为各类零售行业投资者服务以及业界考察、观摩、借鉴、学习之需的目的，本报告在对我国零售业对外开放历程简要回顾的基础上，以主要案例为主题，对2005年我国零售业全面开放以后，境外零售企业在中国&amp;ldquo；并购式扩张&amp;rdquo；的现状，包括购并方以及被收购公司（项目）的背景、实力、并购方式等方面进行了考察，并在现状考察的同时，对各境外零售巨头在中国的战略目标、业态选择、扩张方式、经营与管理理念以及与被购并目标公司的融合状况进行简要分析。</w:t>
      </w:r>
      <w:r>
        <w:rPr>
          <w:rFonts w:hint="eastAsia"/>
        </w:rPr>
        <w:br/>
      </w:r>
      <w:r>
        <w:rPr>
          <w:rFonts w:hint="eastAsia"/>
        </w:rPr>
        <w:t>　　一、引言：问题的提出</w:t>
      </w:r>
      <w:r>
        <w:rPr>
          <w:rFonts w:hint="eastAsia"/>
        </w:rPr>
        <w:br/>
      </w:r>
      <w:r>
        <w:rPr>
          <w:rFonts w:hint="eastAsia"/>
        </w:rPr>
        <w:t>　　二、背景分析：我国零售业对外开放历程简要回顾</w:t>
      </w:r>
      <w:r>
        <w:rPr>
          <w:rFonts w:hint="eastAsia"/>
        </w:rPr>
        <w:br/>
      </w:r>
      <w:r>
        <w:rPr>
          <w:rFonts w:hint="eastAsia"/>
        </w:rPr>
        <w:t>　　三、外资零售企业在中国境内购并式扩张与业态模式考察</w:t>
      </w:r>
      <w:r>
        <w:rPr>
          <w:rFonts w:hint="eastAsia"/>
        </w:rPr>
        <w:br/>
      </w:r>
      <w:r>
        <w:rPr>
          <w:rFonts w:hint="eastAsia"/>
        </w:rPr>
        <w:t>　　（一）扩张方式：自建、合资、合作、并购</w:t>
      </w:r>
      <w:r>
        <w:rPr>
          <w:rFonts w:hint="eastAsia"/>
        </w:rPr>
        <w:br/>
      </w:r>
      <w:r>
        <w:rPr>
          <w:rFonts w:hint="eastAsia"/>
        </w:rPr>
        <w:t>　　（二）业态选择：购物中心、超市、专卖店、连锁店、会员店等多业态并举</w:t>
      </w:r>
      <w:r>
        <w:rPr>
          <w:rFonts w:hint="eastAsia"/>
        </w:rPr>
        <w:br/>
      </w:r>
      <w:r>
        <w:rPr>
          <w:rFonts w:hint="eastAsia"/>
        </w:rPr>
        <w:t>　　（三）地域布局：由沿海向内地区域中心与二、三线城市推进</w:t>
      </w:r>
      <w:r>
        <w:rPr>
          <w:rFonts w:hint="eastAsia"/>
        </w:rPr>
        <w:br/>
      </w:r>
      <w:r>
        <w:rPr>
          <w:rFonts w:hint="eastAsia"/>
        </w:rPr>
        <w:t>　　四、外资零售企业在中国购并扩张的现状考察</w:t>
      </w:r>
      <w:r>
        <w:rPr>
          <w:rFonts w:hint="eastAsia"/>
        </w:rPr>
        <w:br/>
      </w:r>
      <w:r>
        <w:rPr>
          <w:rFonts w:hint="eastAsia"/>
        </w:rPr>
        <w:t>　　（一）外资零售业在中国购并扩张的现状考察</w:t>
      </w:r>
      <w:r>
        <w:rPr>
          <w:rFonts w:hint="eastAsia"/>
        </w:rPr>
        <w:br/>
      </w:r>
      <w:r>
        <w:rPr>
          <w:rFonts w:hint="eastAsia"/>
        </w:rPr>
        <w:t>　　（二）外资零售业在中国购并扩张重要案例考察</w:t>
      </w:r>
      <w:r>
        <w:rPr>
          <w:rFonts w:hint="eastAsia"/>
        </w:rPr>
        <w:br/>
      </w:r>
      <w:r>
        <w:rPr>
          <w:rFonts w:hint="eastAsia"/>
        </w:rPr>
        <w:t>　　1、特易购增资乐购股权</w:t>
      </w:r>
      <w:r>
        <w:rPr>
          <w:rFonts w:hint="eastAsia"/>
        </w:rPr>
        <w:br/>
      </w:r>
      <w:r>
        <w:rPr>
          <w:rFonts w:hint="eastAsia"/>
        </w:rPr>
        <w:t>　　（1）收购主体方背景</w:t>
      </w:r>
      <w:r>
        <w:rPr>
          <w:rFonts w:hint="eastAsia"/>
        </w:rPr>
        <w:br/>
      </w:r>
      <w:r>
        <w:rPr>
          <w:rFonts w:hint="eastAsia"/>
        </w:rPr>
        <w:t>　　（2）被购并方乐购超市背景</w:t>
      </w:r>
      <w:r>
        <w:rPr>
          <w:rFonts w:hint="eastAsia"/>
        </w:rPr>
        <w:br/>
      </w:r>
      <w:r>
        <w:rPr>
          <w:rFonts w:hint="eastAsia"/>
        </w:rPr>
        <w:t>　　（3）案例回顾</w:t>
      </w:r>
      <w:r>
        <w:rPr>
          <w:rFonts w:hint="eastAsia"/>
        </w:rPr>
        <w:br/>
      </w:r>
      <w:r>
        <w:rPr>
          <w:rFonts w:hint="eastAsia"/>
        </w:rPr>
        <w:t>　　（4）购并结果</w:t>
      </w:r>
      <w:r>
        <w:rPr>
          <w:rFonts w:hint="eastAsia"/>
        </w:rPr>
        <w:br/>
      </w:r>
      <w:r>
        <w:rPr>
          <w:rFonts w:hint="eastAsia"/>
        </w:rPr>
        <w:t>　　2、百思买收购、控股五星电器</w:t>
      </w:r>
      <w:r>
        <w:rPr>
          <w:rFonts w:hint="eastAsia"/>
        </w:rPr>
        <w:br/>
      </w:r>
      <w:r>
        <w:rPr>
          <w:rFonts w:hint="eastAsia"/>
        </w:rPr>
        <w:t>　　（1）收购主体方背景</w:t>
      </w:r>
      <w:r>
        <w:rPr>
          <w:rFonts w:hint="eastAsia"/>
        </w:rPr>
        <w:br/>
      </w:r>
      <w:r>
        <w:rPr>
          <w:rFonts w:hint="eastAsia"/>
        </w:rPr>
        <w:t>　　（2）被购并方五星电器背景</w:t>
      </w:r>
      <w:r>
        <w:rPr>
          <w:rFonts w:hint="eastAsia"/>
        </w:rPr>
        <w:br/>
      </w:r>
      <w:r>
        <w:rPr>
          <w:rFonts w:hint="eastAsia"/>
        </w:rPr>
        <w:t>　　（3）案例回放</w:t>
      </w:r>
      <w:r>
        <w:rPr>
          <w:rFonts w:hint="eastAsia"/>
        </w:rPr>
        <w:br/>
      </w:r>
      <w:r>
        <w:rPr>
          <w:rFonts w:hint="eastAsia"/>
        </w:rPr>
        <w:t>　　（4）购并结果</w:t>
      </w:r>
      <w:r>
        <w:rPr>
          <w:rFonts w:hint="eastAsia"/>
        </w:rPr>
        <w:br/>
      </w:r>
      <w:r>
        <w:rPr>
          <w:rFonts w:hint="eastAsia"/>
        </w:rPr>
        <w:t>　　3、沃尔玛收购好又多</w:t>
      </w:r>
      <w:r>
        <w:rPr>
          <w:rFonts w:hint="eastAsia"/>
        </w:rPr>
        <w:br/>
      </w:r>
      <w:r>
        <w:rPr>
          <w:rFonts w:hint="eastAsia"/>
        </w:rPr>
        <w:t>　　（1）收购主体方背景</w:t>
      </w:r>
      <w:r>
        <w:rPr>
          <w:rFonts w:hint="eastAsia"/>
        </w:rPr>
        <w:br/>
      </w:r>
      <w:r>
        <w:rPr>
          <w:rFonts w:hint="eastAsia"/>
        </w:rPr>
        <w:t>　　（2）被购并方好又多资料背景</w:t>
      </w:r>
      <w:r>
        <w:rPr>
          <w:rFonts w:hint="eastAsia"/>
        </w:rPr>
        <w:br/>
      </w:r>
      <w:r>
        <w:rPr>
          <w:rFonts w:hint="eastAsia"/>
        </w:rPr>
        <w:t>　　（3）购并案例回顾</w:t>
      </w:r>
      <w:r>
        <w:rPr>
          <w:rFonts w:hint="eastAsia"/>
        </w:rPr>
        <w:br/>
      </w:r>
      <w:r>
        <w:rPr>
          <w:rFonts w:hint="eastAsia"/>
        </w:rPr>
        <w:t>　　（4）购并结果</w:t>
      </w:r>
      <w:r>
        <w:rPr>
          <w:rFonts w:hint="eastAsia"/>
        </w:rPr>
        <w:br/>
      </w:r>
      <w:r>
        <w:rPr>
          <w:rFonts w:hint="eastAsia"/>
        </w:rPr>
        <w:t>　　4、百盛回购内地门店股权与购并扩张</w:t>
      </w:r>
      <w:r>
        <w:rPr>
          <w:rFonts w:hint="eastAsia"/>
        </w:rPr>
        <w:br/>
      </w:r>
      <w:r>
        <w:rPr>
          <w:rFonts w:hint="eastAsia"/>
        </w:rPr>
        <w:t>　　（1）收购方背景资料</w:t>
      </w:r>
      <w:r>
        <w:rPr>
          <w:rFonts w:hint="eastAsia"/>
        </w:rPr>
        <w:br/>
      </w:r>
      <w:r>
        <w:rPr>
          <w:rFonts w:hint="eastAsia"/>
        </w:rPr>
        <w:t>　　（2）购并案例回顾</w:t>
      </w:r>
      <w:r>
        <w:rPr>
          <w:rFonts w:hint="eastAsia"/>
        </w:rPr>
        <w:br/>
      </w:r>
      <w:r>
        <w:rPr>
          <w:rFonts w:hint="eastAsia"/>
        </w:rPr>
        <w:t>　　（3）购并结果</w:t>
      </w:r>
      <w:r>
        <w:rPr>
          <w:rFonts w:hint="eastAsia"/>
        </w:rPr>
        <w:br/>
      </w:r>
      <w:r>
        <w:rPr>
          <w:rFonts w:hint="eastAsia"/>
        </w:rPr>
        <w:t>　　5、家得宝并购家世界</w:t>
      </w:r>
      <w:r>
        <w:rPr>
          <w:rFonts w:hint="eastAsia"/>
        </w:rPr>
        <w:br/>
      </w:r>
      <w:r>
        <w:rPr>
          <w:rFonts w:hint="eastAsia"/>
        </w:rPr>
        <w:t>　　（1）收购方背景</w:t>
      </w:r>
      <w:r>
        <w:rPr>
          <w:rFonts w:hint="eastAsia"/>
        </w:rPr>
        <w:br/>
      </w:r>
      <w:r>
        <w:rPr>
          <w:rFonts w:hint="eastAsia"/>
        </w:rPr>
        <w:t>　　（2）被收购方天津家世界背景</w:t>
      </w:r>
      <w:r>
        <w:rPr>
          <w:rFonts w:hint="eastAsia"/>
        </w:rPr>
        <w:br/>
      </w:r>
      <w:r>
        <w:rPr>
          <w:rFonts w:hint="eastAsia"/>
        </w:rPr>
        <w:t>　　（3）案例回顾</w:t>
      </w:r>
      <w:r>
        <w:rPr>
          <w:rFonts w:hint="eastAsia"/>
        </w:rPr>
        <w:br/>
      </w:r>
      <w:r>
        <w:rPr>
          <w:rFonts w:hint="eastAsia"/>
        </w:rPr>
        <w:t>　　（4）购并结果</w:t>
      </w:r>
      <w:r>
        <w:rPr>
          <w:rFonts w:hint="eastAsia"/>
        </w:rPr>
        <w:br/>
      </w:r>
      <w:r>
        <w:rPr>
          <w:rFonts w:hint="eastAsia"/>
        </w:rPr>
        <w:t>　　6、家乐福在中国的扩张</w:t>
      </w:r>
      <w:r>
        <w:rPr>
          <w:rFonts w:hint="eastAsia"/>
        </w:rPr>
        <w:br/>
      </w:r>
      <w:r>
        <w:rPr>
          <w:rFonts w:hint="eastAsia"/>
        </w:rPr>
        <w:t>　　（1）家乐福背景介绍</w:t>
      </w:r>
      <w:r>
        <w:rPr>
          <w:rFonts w:hint="eastAsia"/>
        </w:rPr>
        <w:br/>
      </w:r>
      <w:r>
        <w:rPr>
          <w:rFonts w:hint="eastAsia"/>
        </w:rPr>
        <w:t>　　（2）家乐福在中国的扩张</w:t>
      </w:r>
      <w:r>
        <w:rPr>
          <w:rFonts w:hint="eastAsia"/>
        </w:rPr>
        <w:br/>
      </w:r>
      <w:r>
        <w:rPr>
          <w:rFonts w:hint="eastAsia"/>
        </w:rPr>
        <w:t>　　7、华润万家在大陆的扩张</w:t>
      </w:r>
      <w:r>
        <w:rPr>
          <w:rFonts w:hint="eastAsia"/>
        </w:rPr>
        <w:br/>
      </w:r>
      <w:r>
        <w:rPr>
          <w:rFonts w:hint="eastAsia"/>
        </w:rPr>
        <w:t>　　图表目录</w:t>
      </w:r>
      <w:r>
        <w:rPr>
          <w:rFonts w:hint="eastAsia"/>
        </w:rPr>
        <w:br/>
      </w:r>
      <w:r>
        <w:rPr>
          <w:rFonts w:hint="eastAsia"/>
        </w:rPr>
        <w:t>　　图表一 部分境外零售企业在中国的地域布局情况</w:t>
      </w:r>
      <w:r>
        <w:rPr>
          <w:rFonts w:hint="eastAsia"/>
        </w:rPr>
        <w:br/>
      </w:r>
      <w:r>
        <w:rPr>
          <w:rFonts w:hint="eastAsia"/>
        </w:rPr>
        <w:t>　　图表二 2002年以来我国社会商品零售总额增长情况</w:t>
      </w:r>
      <w:r>
        <w:rPr>
          <w:rFonts w:hint="eastAsia"/>
        </w:rPr>
        <w:br/>
      </w:r>
      <w:r>
        <w:rPr>
          <w:rFonts w:hint="eastAsia"/>
        </w:rPr>
        <w:t>　　图表三 2006我国零售业外资并购重要案例</w:t>
      </w:r>
      <w:r>
        <w:rPr>
          <w:rFonts w:hint="eastAsia"/>
        </w:rPr>
        <w:br/>
      </w:r>
      <w:r>
        <w:rPr>
          <w:rFonts w:hint="eastAsia"/>
        </w:rPr>
        <w:t>　　图表四 沃尔玛全球分布最新统计资料</w:t>
      </w:r>
      <w:r>
        <w:rPr>
          <w:rFonts w:hint="eastAsia"/>
        </w:rPr>
        <w:br/>
      </w:r>
      <w:r>
        <w:rPr>
          <w:rFonts w:hint="eastAsia"/>
        </w:rPr>
        <w:t>　　图表五 家乐福在中国扩张历程</w:t>
      </w:r>
      <w:r>
        <w:rPr>
          <w:rFonts w:hint="eastAsia"/>
        </w:rPr>
        <w:br/>
      </w:r>
      <w:r>
        <w:rPr>
          <w:rFonts w:hint="eastAsia"/>
        </w:rPr>
        <w:t>　　图表六 华润的内地扩张之路</w:t>
      </w:r>
      <w:r>
        <w:rPr>
          <w:rFonts w:hint="eastAsia"/>
        </w:rPr>
        <w:br/>
      </w:r>
      <w:r>
        <w:rPr>
          <w:rFonts w:hint="eastAsia"/>
        </w:rPr>
        <w:t>　　图表七 2006年度全球十大零售商及在世界500强中的排名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3c876ac69448a" w:history="1">
        <w:r>
          <w:rPr>
            <w:rStyle w:val="Hyperlink"/>
          </w:rPr>
          <w:t>境外零售巨头在华“购并式扩张”模式分析</w:t>
        </w:r>
      </w:hyperlink>
      <w:r>
        <w:rPr>
          <w:color w:val="C00000"/>
        </w:rPr>
        <w:t>》，报告编号：</w:t>
      </w:r>
      <w:r>
        <w:rPr>
          <w:rFonts w:hint="eastAsia"/>
          <w:color w:val="C00000"/>
        </w:rPr>
        <w:t>0257738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3c876ac69448a" w:history="1">
        <w:r>
          <w:rPr>
            <w:rStyle w:val="Hyperlink"/>
          </w:rPr>
          <w:t>https://www.20087.com/2007-10/R_jingwailingshoujutouzaihuagoubingshiBaoGao.html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c667dce8c4108" w:history="1">
      <w:r>
        <w:rPr>
          <w:rStyle w:val="Hyperlink"/>
        </w:rPr>
        <w:t>境外零售巨头在华“购并式扩张”模式分析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ngwailingshoujutouzaihuagoubingshiBaoGao.html" TargetMode="External" Id="Racb3c876ac69448a" /></Relationships>
</file>

<file path=word/_rels/header2.xml.rels>&#65279;<?xml version="1.0" encoding="utf-8"?><Relationships xmlns="http://schemas.openxmlformats.org/package/2006/relationships"><Relationship Type="http://schemas.openxmlformats.org/officeDocument/2006/relationships/hyperlink" Target="https://www.20087.com/2007-10/R_jingwailingshoujutouzaihuagoubingshiBaoGao.html" TargetMode="External" Id="R899c667dce8c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2007-10-23T03:03:00Z</dcterms:created>
  <dcterms:modified xsi:type="dcterms:W3CDTF">2007-10-23T04:03:00Z</dcterms:modified>
  <dc:subject>境外零售巨头在华“购并式扩张”模式分析</dc:subject>
  <dc:title>境外零售巨头在华“购并式扩张”模式分析</dc:title>
  <cp:keywords>境外零售巨头在华“购并式扩张”模式分析</cp:keywords>
  <dc:description>境外零售巨头在华“购并式扩张”模式分析</dc:description>
</cp:coreProperties>
</file>