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0abeb580347c3" w:history="1">
              <w:r>
                <w:rPr>
                  <w:rStyle w:val="Hyperlink"/>
                </w:rPr>
                <w:t>工矿有轨专用车产业发展分析研究报告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0abeb580347c3" w:history="1">
              <w:r>
                <w:rPr>
                  <w:rStyle w:val="Hyperlink"/>
                </w:rPr>
                <w:t>工矿有轨专用车产业发展分析研究报告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0abeb580347c3" w:history="1">
                <w:r>
                  <w:rPr>
                    <w:rStyle w:val="Hyperlink"/>
                  </w:rPr>
                  <w:t>https://www.20087.com/2007-10/R_gongkuangyouguizhuanyongchechanyefazBaoGao.html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工矿有轨专用车产业概述及产业发展环境分析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工矿有轨专用车产业概述</w:t>
      </w:r>
      <w:r>
        <w:rPr>
          <w:rFonts w:hint="eastAsia"/>
        </w:rPr>
        <w:br/>
      </w:r>
      <w:r>
        <w:rPr>
          <w:rFonts w:hint="eastAsia"/>
        </w:rPr>
        <w:t>　　第一节 工矿有轨专用车产业概述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工矿有轨专用车行业特征分析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工矿有轨专用车产业国外运行分析</w:t>
      </w:r>
      <w:r>
        <w:rPr>
          <w:rFonts w:hint="eastAsia"/>
        </w:rPr>
        <w:br/>
      </w:r>
      <w:r>
        <w:rPr>
          <w:rFonts w:hint="eastAsia"/>
        </w:rPr>
        <w:t>　　　　一、工矿有轨专用车产业国外发展的基本情况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二、工矿有轨专用车产业国际发展趋势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工矿有轨专用车产业发展环境分析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一、汽车零部件行业分析</w:t>
      </w:r>
      <w:r>
        <w:rPr>
          <w:rFonts w:hint="eastAsia"/>
        </w:rPr>
        <w:br/>
      </w:r>
      <w:r>
        <w:rPr>
          <w:rFonts w:hint="eastAsia"/>
        </w:rPr>
        <w:t>　　　　二、汽车售后产业分析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工矿有轨专用车产业影响因素分析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工矿有轨专用车华产业发展存在的问题分析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一、工矿有轨专用车产业发展存在的问题</w:t>
      </w:r>
      <w:r>
        <w:rPr>
          <w:rFonts w:hint="eastAsia"/>
        </w:rPr>
        <w:br/>
      </w:r>
      <w:r>
        <w:rPr>
          <w:rFonts w:hint="eastAsia"/>
        </w:rPr>
        <w:t>　　　　二、工矿有轨专用车产业的发展策略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工矿有轨专用车产业市场格局分析</w:t>
      </w:r>
      <w:r>
        <w:rPr>
          <w:rFonts w:hint="eastAsia"/>
        </w:rPr>
        <w:br/>
      </w:r>
      <w:r>
        <w:rPr>
          <w:rFonts w:hint="eastAsia"/>
        </w:rPr>
        <w:t>第四章 工矿有轨专用车产业市场分析</w:t>
      </w:r>
      <w:r>
        <w:rPr>
          <w:rFonts w:hint="eastAsia"/>
        </w:rPr>
        <w:br/>
      </w:r>
      <w:r>
        <w:rPr>
          <w:rFonts w:hint="eastAsia"/>
        </w:rPr>
        <w:t>　　第一节 工矿有轨专用车产业规模分析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工矿有轨专用车产业技术分析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工矿有轨专用车行业重点企业分析</w:t>
      </w:r>
      <w:r>
        <w:rPr>
          <w:rFonts w:hint="eastAsia"/>
        </w:rPr>
        <w:br/>
      </w:r>
      <w:r>
        <w:rPr>
          <w:rFonts w:hint="eastAsia"/>
        </w:rPr>
        <w:t>　　第一节 厦门工程机械制动器厂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第二节 鞍钢集团鞍山矿业运输设备制造厂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第三节 青岛兴本车辆经有限公司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第四节 福建安溪荣坤工程机械厂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第五节 三星工矿配件厂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工矿有轨专用车产业定量数据分析</w:t>
      </w:r>
      <w:r>
        <w:rPr>
          <w:rFonts w:hint="eastAsia"/>
        </w:rPr>
        <w:br/>
      </w:r>
      <w:r>
        <w:rPr>
          <w:rFonts w:hint="eastAsia"/>
        </w:rPr>
        <w:t>第六章 产品供给结构分析</w:t>
      </w:r>
      <w:r>
        <w:rPr>
          <w:rFonts w:hint="eastAsia"/>
        </w:rPr>
        <w:br/>
      </w:r>
      <w:r>
        <w:rPr>
          <w:rFonts w:hint="eastAsia"/>
        </w:rPr>
        <w:t>　　第一节 生产情况分析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第二节 销售情况分析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产业区域分布纵状况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工矿有轨专用车产业发展前景和投资建议</w:t>
      </w:r>
      <w:r>
        <w:rPr>
          <w:rFonts w:hint="eastAsia"/>
        </w:rPr>
        <w:br/>
      </w:r>
      <w:r>
        <w:rPr>
          <w:rFonts w:hint="eastAsia"/>
        </w:rPr>
        <w:t>第九章 工矿有轨专用车产业投资机会分析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工矿有轨专用车产业投资风险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工矿有轨专用车产业需求预测</w:t>
      </w:r>
      <w:r>
        <w:rPr>
          <w:rFonts w:hint="eastAsia"/>
        </w:rPr>
        <w:br/>
      </w:r>
      <w:r>
        <w:rPr>
          <w:rFonts w:hint="eastAsia"/>
        </w:rPr>
        <w:t>　　第一节 工矿有轨专用车产业需求回顾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工矿有轨专用车横产业发展方向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工矿有轨专用车产业发展趋势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中智^林^－技术发展趋势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2007年工矿有轨专用车总资产规模示意图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2007年工矿有轨专用车固定资产平均余额示意图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2007年工矿有轨专用车工业总产值示意图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2007年工矿有轨专用车产成品示意图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2007年工矿有轨专用车销售毛利率示意图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2007年工矿有轨专用车行业负债示意图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2007年工矿有轨专用车行业资产债率示意图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2007年工矿有轨专用车企业数量分布</w:t>
      </w:r>
      <w:r>
        <w:rPr>
          <w:rFonts w:hint="eastAsia"/>
        </w:rPr>
        <w:br/>
      </w:r>
      <w:r>
        <w:rPr>
          <w:rFonts w:hint="eastAsia"/>
        </w:rPr>
        <w:t>　　图表 2007年工矿有轨专用车人员数量分布</w:t>
      </w:r>
      <w:r>
        <w:rPr>
          <w:rFonts w:hint="eastAsia"/>
        </w:rPr>
        <w:br/>
      </w:r>
      <w:r>
        <w:rPr>
          <w:rFonts w:hint="eastAsia"/>
        </w:rPr>
        <w:t>　　图表 2007年工矿有轨专用车华北地区销售收入示意图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2007年工矿有轨专用车华东地区销售收入示意图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2007年工矿有轨专用车华东地区利润总额示意图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2007年工矿有轨专用车华中地区销售收入示意图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2007年工矿有轨专用车华中地区利润总额示意图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2007年工矿有轨专用车东北地区销售收入示意图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2007年工矿有轨专用车东北地区利润总额示意图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2007年工矿有轨专用车西南地区利润总额示意图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0abeb580347c3" w:history="1">
        <w:r>
          <w:rPr>
            <w:rStyle w:val="Hyperlink"/>
          </w:rPr>
          <w:t>工矿有轨专用车产业发展分析研究报告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0abeb580347c3" w:history="1">
        <w:r>
          <w:rPr>
            <w:rStyle w:val="Hyperlink"/>
          </w:rPr>
          <w:t>https://www.20087.com/2007-10/R_gongkuangyouguizhuanyongchechanyefazBaoGao.html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03f1ccc8f4a11" w:history="1">
      <w:r>
        <w:rPr>
          <w:rStyle w:val="Hyperlink"/>
        </w:rPr>
        <w:t>工矿有轨专用车产业发展分析研究报告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ongkuangyouguizhuanyongchechanyefazBaoGao.html" TargetMode="External" Id="Rbaf0abeb5803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ongkuangyouguizhuanyongchechanyefazBaoGao.html" TargetMode="External" Id="R32e03f1ccc8f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2007-10-08T03:56:00Z</dcterms:created>
  <dcterms:modified xsi:type="dcterms:W3CDTF">2007-10-08T04:56:00Z</dcterms:modified>
  <dc:subject>工矿有轨专用车产业发展分析研究报告</dc:subject>
  <dc:title>工矿有轨专用车产业发展分析研究报告</dc:title>
  <cp:keywords>工矿有轨专用车产业发展分析研究报告</cp:keywords>
  <dc:description>工矿有轨专用车产业发展分析研究报告</dc:description>
</cp:coreProperties>
</file>