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2775414a14e58" w:history="1">
              <w:r>
                <w:rPr>
                  <w:rStyle w:val="Hyperlink"/>
                </w:rPr>
                <w:t>摩托车产业进出口市场竞争监测报告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2775414a14e58" w:history="1">
              <w:r>
                <w:rPr>
                  <w:rStyle w:val="Hyperlink"/>
                </w:rPr>
                <w:t>摩托车产业进出口市场竞争监测报告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2775414a14e58" w:history="1">
                <w:r>
                  <w:rPr>
                    <w:rStyle w:val="Hyperlink"/>
                  </w:rPr>
                  <w:t>https://www.20087.com/2007-10/R_motuochechanyejinchukoushichangjingzBaoGao.html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国际市场华环境分析</w:t>
      </w:r>
      <w:r>
        <w:rPr>
          <w:rFonts w:hint="eastAsia"/>
        </w:rPr>
        <w:br/>
      </w:r>
      <w:r>
        <w:rPr>
          <w:rFonts w:hint="eastAsia"/>
        </w:rPr>
        <w:t>　　　　一、日本摩托车产业发展分析</w:t>
      </w:r>
      <w:r>
        <w:rPr>
          <w:rFonts w:hint="eastAsia"/>
        </w:rPr>
        <w:br/>
      </w:r>
      <w:r>
        <w:rPr>
          <w:rFonts w:hint="eastAsia"/>
        </w:rPr>
        <w:t>　　　　二、巴西摩托车产业发展分析</w:t>
      </w:r>
      <w:r>
        <w:rPr>
          <w:rFonts w:hint="eastAsia"/>
        </w:rPr>
        <w:br/>
      </w:r>
      <w:r>
        <w:rPr>
          <w:rFonts w:hint="eastAsia"/>
        </w:rPr>
        <w:t>　　　　三、英国摩托车产业发展分析</w:t>
      </w:r>
      <w:r>
        <w:rPr>
          <w:rFonts w:hint="eastAsia"/>
        </w:rPr>
        <w:br/>
      </w:r>
      <w:r>
        <w:rPr>
          <w:rFonts w:hint="eastAsia"/>
        </w:rPr>
        <w:t>　　　　四、泰国摩托车产业发展分析</w:t>
      </w:r>
      <w:r>
        <w:rPr>
          <w:rFonts w:hint="eastAsia"/>
        </w:rPr>
        <w:br/>
      </w:r>
      <w:r>
        <w:rPr>
          <w:rFonts w:hint="eastAsia"/>
        </w:rPr>
        <w:t>　　　　五、菲律宾摩托车产业发展分析</w:t>
      </w:r>
      <w:r>
        <w:rPr>
          <w:rFonts w:hint="eastAsia"/>
        </w:rPr>
        <w:br/>
      </w:r>
      <w:r>
        <w:rPr>
          <w:rFonts w:hint="eastAsia"/>
        </w:rPr>
        <w:t>　　第三节 摩托车产业进出口存在的问题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摩托车产业进口市场分析</w:t>
      </w:r>
      <w:r>
        <w:rPr>
          <w:rFonts w:hint="eastAsia"/>
        </w:rPr>
        <w:br/>
      </w:r>
      <w:r>
        <w:rPr>
          <w:rFonts w:hint="eastAsia"/>
        </w:rPr>
        <w:t>　　第一节 摩托车产业经进口总量分析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不同排量摩托车进口分析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摩托车产业出口市场分析</w:t>
      </w:r>
      <w:r>
        <w:rPr>
          <w:rFonts w:hint="eastAsia"/>
        </w:rPr>
        <w:br/>
      </w:r>
      <w:r>
        <w:rPr>
          <w:rFonts w:hint="eastAsia"/>
        </w:rPr>
        <w:t>　　第一节 摩托车产业出口总量分析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不同排量摩托车出口分析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中国嘉陵工业股份有限公司</w:t>
      </w:r>
      <w:r>
        <w:rPr>
          <w:rFonts w:hint="eastAsia"/>
        </w:rPr>
        <w:br/>
      </w:r>
      <w:r>
        <w:rPr>
          <w:rFonts w:hint="eastAsia"/>
        </w:rPr>
        <w:t>　　第二节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第三节 浙江钱江纵摩托股份有限公司</w:t>
      </w:r>
      <w:r>
        <w:rPr>
          <w:rFonts w:hint="eastAsia"/>
        </w:rPr>
        <w:br/>
      </w:r>
      <w:r>
        <w:rPr>
          <w:rFonts w:hint="eastAsia"/>
        </w:rPr>
        <w:t>　　第四节 西藏珠峰工业股份有限公司</w:t>
      </w:r>
      <w:r>
        <w:rPr>
          <w:rFonts w:hint="eastAsia"/>
        </w:rPr>
        <w:br/>
      </w:r>
      <w:r>
        <w:rPr>
          <w:rFonts w:hint="eastAsia"/>
        </w:rPr>
        <w:t>　　第五节 重庆宗申动力机械股份有限公司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摩托车产业进出口预测及建议</w:t>
      </w:r>
      <w:r>
        <w:rPr>
          <w:rFonts w:hint="eastAsia"/>
        </w:rPr>
        <w:br/>
      </w:r>
      <w:r>
        <w:rPr>
          <w:rFonts w:hint="eastAsia"/>
        </w:rPr>
        <w:t>　　第一节 摩托车产业出口预测</w:t>
      </w:r>
      <w:r>
        <w:rPr>
          <w:rFonts w:hint="eastAsia"/>
        </w:rPr>
        <w:br/>
      </w:r>
      <w:r>
        <w:rPr>
          <w:rFonts w:hint="eastAsia"/>
        </w:rPr>
        <w:t>　　第二节 摩托车产业进口预测</w:t>
      </w:r>
      <w:r>
        <w:rPr>
          <w:rFonts w:hint="eastAsia"/>
        </w:rPr>
        <w:br/>
      </w:r>
      <w:r>
        <w:rPr>
          <w:rFonts w:hint="eastAsia"/>
        </w:rPr>
        <w:t>　　第三节 [~中~智~林~]摩托车产业出口建议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2007年摩托车进口数量</w:t>
      </w:r>
      <w:r>
        <w:rPr>
          <w:rFonts w:hint="eastAsia"/>
        </w:rPr>
        <w:br/>
      </w:r>
      <w:r>
        <w:rPr>
          <w:rFonts w:hint="eastAsia"/>
        </w:rPr>
        <w:t>　　图表 2007年不同排量摩托车进口数量</w:t>
      </w:r>
      <w:r>
        <w:rPr>
          <w:rFonts w:hint="eastAsia"/>
        </w:rPr>
        <w:br/>
      </w:r>
      <w:r>
        <w:rPr>
          <w:rFonts w:hint="eastAsia"/>
        </w:rPr>
        <w:t>　　图表 2007年摩托车进口金额</w:t>
      </w:r>
      <w:r>
        <w:rPr>
          <w:rFonts w:hint="eastAsia"/>
        </w:rPr>
        <w:br/>
      </w:r>
      <w:r>
        <w:rPr>
          <w:rFonts w:hint="eastAsia"/>
        </w:rPr>
        <w:t>　　图表 2007年不同排量摩托车进口金额</w:t>
      </w:r>
      <w:r>
        <w:rPr>
          <w:rFonts w:hint="eastAsia"/>
        </w:rPr>
        <w:br/>
      </w:r>
      <w:r>
        <w:rPr>
          <w:rFonts w:hint="eastAsia"/>
        </w:rPr>
        <w:t>　　图表 2007年摩托车主要进口国家</w:t>
      </w:r>
      <w:r>
        <w:rPr>
          <w:rFonts w:hint="eastAsia"/>
        </w:rPr>
        <w:br/>
      </w:r>
      <w:r>
        <w:rPr>
          <w:rFonts w:hint="eastAsia"/>
        </w:rPr>
        <w:t>　　图表 2007年摩托车出口数横量</w:t>
      </w:r>
      <w:r>
        <w:rPr>
          <w:rFonts w:hint="eastAsia"/>
        </w:rPr>
        <w:br/>
      </w:r>
      <w:r>
        <w:rPr>
          <w:rFonts w:hint="eastAsia"/>
        </w:rPr>
        <w:t>　　图表 2007年不同排量摩托车出口数量</w:t>
      </w:r>
      <w:r>
        <w:rPr>
          <w:rFonts w:hint="eastAsia"/>
        </w:rPr>
        <w:br/>
      </w:r>
      <w:r>
        <w:rPr>
          <w:rFonts w:hint="eastAsia"/>
        </w:rPr>
        <w:t>　　图表 2007年摩托车出口金额</w:t>
      </w:r>
      <w:r>
        <w:rPr>
          <w:rFonts w:hint="eastAsia"/>
        </w:rPr>
        <w:br/>
      </w:r>
      <w:r>
        <w:rPr>
          <w:rFonts w:hint="eastAsia"/>
        </w:rPr>
        <w:t>　　图表 2007年不同排量摩托车出口金额</w:t>
      </w:r>
      <w:r>
        <w:rPr>
          <w:rFonts w:hint="eastAsia"/>
        </w:rPr>
        <w:br/>
      </w:r>
      <w:r>
        <w:rPr>
          <w:rFonts w:hint="eastAsia"/>
        </w:rPr>
        <w:t>　　图表 2007年摩托车主要出口国家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2775414a14e58" w:history="1">
        <w:r>
          <w:rPr>
            <w:rStyle w:val="Hyperlink"/>
          </w:rPr>
          <w:t>摩托车产业进出口市场竞争监测报告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2775414a14e58" w:history="1">
        <w:r>
          <w:rPr>
            <w:rStyle w:val="Hyperlink"/>
          </w:rPr>
          <w:t>https://www.20087.com/2007-10/R_motuochechanyejinchukoushichangjingzBaoGao.html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f27e054244e5c" w:history="1">
      <w:r>
        <w:rPr>
          <w:rStyle w:val="Hyperlink"/>
        </w:rPr>
        <w:t>摩托车产业进出口市场竞争监测报告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otuochechanyejinchukoushichangjingzBaoGao.html" TargetMode="External" Id="R75f2775414a1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otuochechanyejinchukoushichangjingzBaoGao.html" TargetMode="External" Id="R743f27e05424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2007-10-17T04:52:00Z</dcterms:created>
  <dcterms:modified xsi:type="dcterms:W3CDTF">2007-10-17T05:52:00Z</dcterms:modified>
  <dc:subject>摩托车产业进出口市场竞争监测报告</dc:subject>
  <dc:title>摩托车产业进出口市场竞争监测报告</dc:title>
  <cp:keywords>摩托车产业进出口市场竞争监测报告</cp:keywords>
  <dc:description>摩托车产业进出口市场竞争监测报告</dc:description>
</cp:coreProperties>
</file>