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0cc9f3dc04842" w:history="1">
              <w:r>
                <w:rPr>
                  <w:rStyle w:val="Hyperlink"/>
                </w:rPr>
                <w:t>汽车安全气囊产业进出口市场竞争监测报告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0cc9f3dc04842" w:history="1">
              <w:r>
                <w:rPr>
                  <w:rStyle w:val="Hyperlink"/>
                </w:rPr>
                <w:t>汽车安全气囊产业进出口市场竞争监测报告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0cc9f3dc04842" w:history="1">
                <w:r>
                  <w:rPr>
                    <w:rStyle w:val="Hyperlink"/>
                  </w:rPr>
                  <w:t>https://www.20087.com/2007-10/R_qicheanquanqinangchanyejinchukoushicBaoGao.html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汽车安全气囊产业进出口市场环境分析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一、国际汽车安全气囊技术动态</w:t>
      </w:r>
      <w:r>
        <w:rPr>
          <w:rFonts w:hint="eastAsia"/>
        </w:rPr>
        <w:br/>
      </w:r>
      <w:r>
        <w:rPr>
          <w:rFonts w:hint="eastAsia"/>
        </w:rPr>
        <w:t>　　　　二、国际汽车安全气囊华政策动态</w:t>
      </w:r>
      <w:r>
        <w:rPr>
          <w:rFonts w:hint="eastAsia"/>
        </w:rPr>
        <w:br/>
      </w:r>
      <w:r>
        <w:rPr>
          <w:rFonts w:hint="eastAsia"/>
        </w:rPr>
        <w:t>　　　　三、国际企业安全企业囊企业动态</w:t>
      </w:r>
      <w:r>
        <w:rPr>
          <w:rFonts w:hint="eastAsia"/>
        </w:rPr>
        <w:br/>
      </w:r>
      <w:r>
        <w:rPr>
          <w:rFonts w:hint="eastAsia"/>
        </w:rPr>
        <w:t>　　第三节 汽车安全气囊产业进出口存在的问题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汽车安全气囊产业出口市场分析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汽车安全气囊产业区域进出口分析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汽车安全气囊产业进出口预测及建议</w:t>
      </w:r>
      <w:r>
        <w:rPr>
          <w:rFonts w:hint="eastAsia"/>
        </w:rPr>
        <w:br/>
      </w:r>
      <w:r>
        <w:rPr>
          <w:rFonts w:hint="eastAsia"/>
        </w:rPr>
        <w:t>　　第一节 汽车安全气囊纵产业出口预测</w:t>
      </w:r>
      <w:r>
        <w:rPr>
          <w:rFonts w:hint="eastAsia"/>
        </w:rPr>
        <w:br/>
      </w:r>
      <w:r>
        <w:rPr>
          <w:rFonts w:hint="eastAsia"/>
        </w:rPr>
        <w:t>　　第二节 汽车安全气囊产业进口预测</w:t>
      </w:r>
      <w:r>
        <w:rPr>
          <w:rFonts w:hint="eastAsia"/>
        </w:rPr>
        <w:br/>
      </w:r>
      <w:r>
        <w:rPr>
          <w:rFonts w:hint="eastAsia"/>
        </w:rPr>
        <w:t>　　第三节 中智林⋅　汽车安全气囊产业出口建议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2007年汽车安全气囊装置进口国家</w:t>
      </w:r>
      <w:r>
        <w:rPr>
          <w:rFonts w:hint="eastAsia"/>
        </w:rPr>
        <w:br/>
      </w:r>
      <w:r>
        <w:rPr>
          <w:rFonts w:hint="eastAsia"/>
        </w:rPr>
        <w:t>　　图表 2007年汽车安全气囊装置横出口数量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0cc9f3dc04842" w:history="1">
        <w:r>
          <w:rPr>
            <w:rStyle w:val="Hyperlink"/>
          </w:rPr>
          <w:t>汽车安全气囊产业进出口市场竞争监测报告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0cc9f3dc04842" w:history="1">
        <w:r>
          <w:rPr>
            <w:rStyle w:val="Hyperlink"/>
          </w:rPr>
          <w:t>https://www.20087.com/2007-10/R_qicheanquanqinangchanyejinchukoushicBaoGao.html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b623ba194287" w:history="1">
      <w:r>
        <w:rPr>
          <w:rStyle w:val="Hyperlink"/>
        </w:rPr>
        <w:t>汽车安全气囊产业进出口市场竞争监测报告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anquanqinangchanyejinchukoushicBaoGao.html" TargetMode="External" Id="R4190cc9f3dc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anquanqinangchanyejinchukoushicBaoGao.html" TargetMode="External" Id="R484bb623ba19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2007-10-17T00:07:00Z</dcterms:created>
  <dcterms:modified xsi:type="dcterms:W3CDTF">2007-10-17T01:07:00Z</dcterms:modified>
  <dc:subject>汽车安全气囊产业进出口市场竞争监测报告</dc:subject>
  <dc:title>汽车安全气囊产业进出口市场竞争监测报告</dc:title>
  <cp:keywords>汽车安全气囊产业进出口市场竞争监测报告</cp:keywords>
  <dc:description>汽车安全气囊产业进出口市场竞争监测报告</dc:description>
</cp:coreProperties>
</file>