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8d71843744c73" w:history="1">
              <w:r>
                <w:rPr>
                  <w:rStyle w:val="Hyperlink"/>
                </w:rPr>
                <w:t>汽车车身及挂车行业项目可行性分析报告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8d71843744c73" w:history="1">
              <w:r>
                <w:rPr>
                  <w:rStyle w:val="Hyperlink"/>
                </w:rPr>
                <w:t>汽车车身及挂车行业项目可行性分析报告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b8d71843744c73" w:history="1">
                <w:r>
                  <w:rPr>
                    <w:rStyle w:val="Hyperlink"/>
                  </w:rPr>
                  <w:t>https://www.20087.com/2007-10/R_qichecheshenjiguachexiangmukexingxinBaoGao.html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汽车车身及挂车行业项目概述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汽车车身及挂车行业华项目投资环境分析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汽车车身及挂车行业项目技术可行性分析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汽车车身及挂车行业市场调查及预测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一、汽车车身及挂车行业市场规模及使用情况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二、汽车车身及挂车行业现有生产能力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（二）主要生产厂家生产能力经利用率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三、汽车车身及挂车行业产品市场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四、汽车车身及挂车行业产品价格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汽车车身及挂车纵行业市场特征分析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汽车车身及挂车行业竞争实力分析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中:智:林:项目评价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2007年汽车车身及挂车工业总产值情况</w:t>
      </w:r>
      <w:r>
        <w:rPr>
          <w:rFonts w:hint="eastAsia"/>
        </w:rPr>
        <w:br/>
      </w:r>
      <w:r>
        <w:rPr>
          <w:rFonts w:hint="eastAsia"/>
        </w:rPr>
        <w:t>　　图表 2007年汽车车身及挂横车产成品情况</w:t>
      </w:r>
      <w:r>
        <w:rPr>
          <w:rFonts w:hint="eastAsia"/>
        </w:rPr>
        <w:br/>
      </w:r>
      <w:r>
        <w:rPr>
          <w:rFonts w:hint="eastAsia"/>
        </w:rPr>
        <w:t>　　图表 2007年汽车汽车车身数量及金额</w:t>
      </w:r>
      <w:r>
        <w:rPr>
          <w:rFonts w:hint="eastAsia"/>
        </w:rPr>
        <w:br/>
      </w:r>
      <w:r>
        <w:rPr>
          <w:rFonts w:hint="eastAsia"/>
        </w:rPr>
        <w:t>　　图表 2007年汽车车身出口数量及金额</w:t>
      </w:r>
      <w:r>
        <w:rPr>
          <w:rFonts w:hint="eastAsia"/>
        </w:rPr>
        <w:br/>
      </w:r>
      <w:r>
        <w:rPr>
          <w:rFonts w:hint="eastAsia"/>
        </w:rPr>
        <w:t>　　图表 2007年汽车车身进口数量及金额</w:t>
      </w:r>
      <w:r>
        <w:rPr>
          <w:rFonts w:hint="eastAsia"/>
        </w:rPr>
        <w:br/>
      </w:r>
      <w:r>
        <w:rPr>
          <w:rFonts w:hint="eastAsia"/>
        </w:rPr>
        <w:t>　　图表 2007年挂车及半挂车出口数量及金额</w:t>
      </w:r>
      <w:r>
        <w:rPr>
          <w:rFonts w:hint="eastAsia"/>
        </w:rPr>
        <w:br/>
      </w:r>
      <w:r>
        <w:rPr>
          <w:rFonts w:hint="eastAsia"/>
        </w:rPr>
        <w:t>　　图表 2007年挂车及半挂车进口数量及金额</w:t>
      </w:r>
      <w:r>
        <w:rPr>
          <w:rFonts w:hint="eastAsia"/>
        </w:rPr>
        <w:br/>
      </w:r>
      <w:r>
        <w:rPr>
          <w:rFonts w:hint="eastAsia"/>
        </w:rPr>
        <w:t>　　图表 2007年汽车车身及挂车制造业产品销售成本</w:t>
      </w:r>
      <w:r>
        <w:rPr>
          <w:rFonts w:hint="eastAsia"/>
        </w:rPr>
        <w:br/>
      </w:r>
      <w:r>
        <w:rPr>
          <w:rFonts w:hint="eastAsia"/>
        </w:rPr>
        <w:t>　　图表 2007年汽车车身及挂车造业利润总额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8d71843744c73" w:history="1">
        <w:r>
          <w:rPr>
            <w:rStyle w:val="Hyperlink"/>
          </w:rPr>
          <w:t>汽车车身及挂车行业项目可行性分析报告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b8d71843744c73" w:history="1">
        <w:r>
          <w:rPr>
            <w:rStyle w:val="Hyperlink"/>
          </w:rPr>
          <w:t>https://www.20087.com/2007-10/R_qichecheshenjiguachexiangmukexingxinBaoGao.html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c406323d25434c" w:history="1">
      <w:r>
        <w:rPr>
          <w:rStyle w:val="Hyperlink"/>
        </w:rPr>
        <w:t>汽车车身及挂车行业项目可行性分析报告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qichecheshenjiguachexiangmukexingxinBaoGao.html" TargetMode="External" Id="R60b8d7184374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qichecheshenjiguachexiangmukexingxinBaoGao.html" TargetMode="External" Id="Ra6c406323d25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2007-10-16T02:49:00Z</dcterms:created>
  <dcterms:modified xsi:type="dcterms:W3CDTF">2007-10-16T03:49:00Z</dcterms:modified>
  <dc:subject>汽车车身及挂车行业项目可行性分析报告</dc:subject>
  <dc:title>汽车车身及挂车行业项目可行性分析报告</dc:title>
  <cp:keywords>汽车车身及挂车行业项目可行性分析报告</cp:keywords>
  <dc:description>汽车车身及挂车行业项目可行性分析报告</dc:description>
</cp:coreProperties>
</file>