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56f2607e84649" w:history="1">
              <w:r>
                <w:rPr>
                  <w:rStyle w:val="Hyperlink"/>
                </w:rPr>
                <w:t>软件外包项目投资风险分析报告2007-2008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56f2607e84649" w:history="1">
              <w:r>
                <w:rPr>
                  <w:rStyle w:val="Hyperlink"/>
                </w:rPr>
                <w:t>软件外包项目投资风险分析报告2007-2008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56f2607e84649" w:history="1">
                <w:r>
                  <w:rPr>
                    <w:rStyle w:val="Hyperlink"/>
                  </w:rPr>
                  <w:t>https://www.20087.com/2007-10/R_ruanjianwaibaoxiangmutouzifengxianfeBaoGao.html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956f2607e84649" w:history="1">
        <w:r>
          <w:rPr>
            <w:rStyle w:val="Hyperlink"/>
          </w:rPr>
          <w:t>软件外包项目投资风险分析报告2007-2008</w:t>
        </w:r>
      </w:hyperlink>
      <w:r>
        <w:rPr>
          <w:rFonts w:hint="eastAsia"/>
        </w:rPr>
        <w:t>》形式动态研究报告（现成报告内容+客户指定内容+现时内容）</w:t>
      </w:r>
      <w:r>
        <w:rPr>
          <w:rFonts w:hint="eastAsia"/>
        </w:rPr>
        <w:br/>
      </w:r>
      <w:r>
        <w:rPr>
          <w:rFonts w:hint="eastAsia"/>
        </w:rPr>
        <w:t>　　《</w:t>
      </w:r>
      <w:hyperlink r:id="Rb2956f2607e84649" w:history="1">
        <w:r>
          <w:rPr>
            <w:rStyle w:val="Hyperlink"/>
          </w:rPr>
          <w:t>软件外包项目投资风险分析报告2007-2008</w:t>
        </w:r>
      </w:hyperlink>
      <w:r>
        <w:rPr>
          <w:rFonts w:hint="eastAsia"/>
        </w:rPr>
        <w:t>》作者风险管理研究课题组</w:t>
      </w:r>
      <w:r>
        <w:rPr>
          <w:rFonts w:hint="eastAsia"/>
        </w:rPr>
        <w:br/>
      </w:r>
      <w:r>
        <w:rPr>
          <w:rFonts w:hint="eastAsia"/>
        </w:rPr>
        <w:t>　　《</w:t>
      </w:r>
      <w:hyperlink r:id="Rb2956f2607e84649" w:history="1">
        <w:r>
          <w:rPr>
            <w:rStyle w:val="Hyperlink"/>
          </w:rPr>
          <w:t>软件外包项目投资风险分析报告2007-2008</w:t>
        </w:r>
      </w:hyperlink>
      <w:r>
        <w:rPr>
          <w:rFonts w:hint="eastAsia"/>
        </w:rPr>
        <w:t>》提示</w:t>
      </w:r>
      <w:r>
        <w:rPr>
          <w:rFonts w:hint="eastAsia"/>
        </w:rPr>
        <w:br/>
      </w:r>
      <w:r>
        <w:rPr>
          <w:rFonts w:hint="eastAsia"/>
        </w:rPr>
        <w:t>　　随着经济全球化和通讯、网络技术的发展，软件外包业务得到了长足发展。然而这类软件项目在带来新的经济增长的同时也带来了新的难题。软件业的激烈 竞争导致软件项目的利润更低、项目时间更紧张、质量要求更高、软件功能要求 更多。软件风险管理的目标在于尽可能早地识别出可能的风险，通过有效的流程和方法来预防项目风险或减弱项目风险可能造成的对项目周期、成本以及软件质 量的负面影响，必要时制定一系列应对方法来处理难以识别、预防或减弱的风险。为了避免软件外包项目中的项目延期、成本超支、软件质量低等状况，项目风险 管理显得非常的重要。</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软件外包项目基本情况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软件外包项目投资风险识别</w:t>
      </w:r>
      <w:r>
        <w:rPr>
          <w:rFonts w:hint="eastAsia"/>
        </w:rPr>
        <w:br/>
      </w:r>
      <w:r>
        <w:rPr>
          <w:rFonts w:hint="eastAsia"/>
        </w:rPr>
        <w:t>　　第1节 软件外包项目投资风险来源因素分析</w:t>
      </w:r>
      <w:r>
        <w:rPr>
          <w:rFonts w:hint="eastAsia"/>
        </w:rPr>
        <w:br/>
      </w:r>
      <w:r>
        <w:rPr>
          <w:rFonts w:hint="eastAsia"/>
        </w:rPr>
        <w:t>　　　　　　1.软件外包项目风险来源的主观因素</w:t>
      </w:r>
      <w:r>
        <w:rPr>
          <w:rFonts w:hint="eastAsia"/>
        </w:rPr>
        <w:br/>
      </w:r>
      <w:r>
        <w:rPr>
          <w:rFonts w:hint="eastAsia"/>
        </w:rPr>
        <w:t>　　　　　　2.软件外包项目风险来源的客观因素</w:t>
      </w:r>
      <w:r>
        <w:rPr>
          <w:rFonts w:hint="eastAsia"/>
        </w:rPr>
        <w:br/>
      </w:r>
      <w:r>
        <w:rPr>
          <w:rFonts w:hint="eastAsia"/>
        </w:rPr>
        <w:t>　　第2节 软件外包项目投资风险类别分析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软件外包项目投资整体风险评价</w:t>
      </w:r>
      <w:r>
        <w:rPr>
          <w:rFonts w:hint="eastAsia"/>
        </w:rPr>
        <w:br/>
      </w:r>
      <w:r>
        <w:rPr>
          <w:rFonts w:hint="eastAsia"/>
        </w:rPr>
        <w:t>　　第1节 软件外包项目投资风险评价方法选择</w:t>
      </w:r>
      <w:r>
        <w:rPr>
          <w:rFonts w:hint="eastAsia"/>
        </w:rPr>
        <w:br/>
      </w:r>
      <w:r>
        <w:rPr>
          <w:rFonts w:hint="eastAsia"/>
        </w:rPr>
        <w:t>　　第2节 软件外包项目投资风险评价指标建立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软件外包项目投资风险评价</w:t>
      </w:r>
      <w:r>
        <w:rPr>
          <w:rFonts w:hint="eastAsia"/>
        </w:rPr>
        <w:br/>
      </w:r>
      <w:r>
        <w:rPr>
          <w:rFonts w:hint="eastAsia"/>
        </w:rPr>
        <w:t>　　　　　　1.软件外包项目投资风险评价指标权重的确定</w:t>
      </w:r>
      <w:r>
        <w:rPr>
          <w:rFonts w:hint="eastAsia"/>
        </w:rPr>
        <w:br/>
      </w:r>
      <w:r>
        <w:rPr>
          <w:rFonts w:hint="eastAsia"/>
        </w:rPr>
        <w:t>　　　　　　2.软件外包项目投资风险评判矩阵的确定</w:t>
      </w:r>
      <w:r>
        <w:rPr>
          <w:rFonts w:hint="eastAsia"/>
        </w:rPr>
        <w:br/>
      </w:r>
      <w:r>
        <w:rPr>
          <w:rFonts w:hint="eastAsia"/>
        </w:rPr>
        <w:t>　　　　　　3.软件外包项目投资风险综合评价</w:t>
      </w:r>
      <w:r>
        <w:rPr>
          <w:rFonts w:hint="eastAsia"/>
        </w:rPr>
        <w:br/>
      </w:r>
      <w:r>
        <w:rPr>
          <w:rFonts w:hint="eastAsia"/>
        </w:rPr>
        <w:t>　　第4节 软件外包项目投资风险评价结论</w:t>
      </w:r>
      <w:r>
        <w:rPr>
          <w:rFonts w:hint="eastAsia"/>
        </w:rPr>
        <w:br/>
      </w:r>
      <w:r>
        <w:rPr>
          <w:rFonts w:hint="eastAsia"/>
        </w:rPr>
        <w:br/>
      </w:r>
      <w:r>
        <w:rPr>
          <w:rFonts w:hint="eastAsia"/>
        </w:rPr>
        <w:t>第6章 软件外包项目投资的财务风险分析</w:t>
      </w:r>
      <w:r>
        <w:rPr>
          <w:rFonts w:hint="eastAsia"/>
        </w:rPr>
        <w:br/>
      </w:r>
      <w:r>
        <w:rPr>
          <w:rFonts w:hint="eastAsia"/>
        </w:rPr>
        <w:t>　　第1节 项目投资的财务风险分析方法</w:t>
      </w:r>
      <w:r>
        <w:rPr>
          <w:rFonts w:hint="eastAsia"/>
        </w:rPr>
        <w:br/>
      </w:r>
      <w:r>
        <w:rPr>
          <w:rFonts w:hint="eastAsia"/>
        </w:rPr>
        <w:t>　　第2节 软件外包项目投资盈亏平衡分析</w:t>
      </w:r>
      <w:r>
        <w:rPr>
          <w:rFonts w:hint="eastAsia"/>
        </w:rPr>
        <w:br/>
      </w:r>
      <w:r>
        <w:rPr>
          <w:rFonts w:hint="eastAsia"/>
        </w:rPr>
        <w:t>　　第3节 软件外包项目投资敏感性分析</w:t>
      </w:r>
      <w:r>
        <w:rPr>
          <w:rFonts w:hint="eastAsia"/>
        </w:rPr>
        <w:br/>
      </w:r>
      <w:r>
        <w:rPr>
          <w:rFonts w:hint="eastAsia"/>
        </w:rPr>
        <w:t>　　第4节 软件外包项目投资财务风险分析结论</w:t>
      </w:r>
      <w:r>
        <w:rPr>
          <w:rFonts w:hint="eastAsia"/>
        </w:rPr>
        <w:br/>
      </w:r>
      <w:r>
        <w:rPr>
          <w:rFonts w:hint="eastAsia"/>
        </w:rPr>
        <w:br/>
      </w:r>
      <w:r>
        <w:rPr>
          <w:rFonts w:hint="eastAsia"/>
        </w:rPr>
        <w:t>第7章 软件外包项目投资风险对策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软件外包项目投资风险对策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　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56f2607e84649" w:history="1">
        <w:r>
          <w:rPr>
            <w:rStyle w:val="Hyperlink"/>
          </w:rPr>
          <w:t>软件外包项目投资风险分析报告2007-2008</w:t>
        </w:r>
      </w:hyperlink>
      <w:r>
        <w:rPr>
          <w:color w:val="C00000"/>
        </w:rPr>
        <w:t>》，报告编号：</w:t>
      </w:r>
      <w:r>
        <w:rPr>
          <w:rFonts w:hint="eastAsia"/>
          <w:color w:val="C00000"/>
        </w:rPr>
        <w:t>0233829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56f2607e84649" w:history="1">
        <w:r>
          <w:rPr>
            <w:rStyle w:val="Hyperlink"/>
          </w:rPr>
          <w:t>https://www.20087.com/2007-10/R_ruanjianwaibaoxiangmutouzifengxianfeBaoGao.html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0207a05984c6f" w:history="1">
      <w:r>
        <w:rPr>
          <w:rStyle w:val="Hyperlink"/>
        </w:rPr>
        <w:t>软件外包项目投资风险分析报告2007-2008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ruanjianwaibaoxiangmutouzifengxianfeBaoGao.html" TargetMode="External" Id="Rb2956f2607e84649" /></Relationships>
</file>

<file path=word/_rels/header2.xml.rels>&#65279;<?xml version="1.0" encoding="utf-8"?><Relationships xmlns="http://schemas.openxmlformats.org/package/2006/relationships"><Relationship Type="http://schemas.openxmlformats.org/officeDocument/2006/relationships/hyperlink" Target="https://www.20087.com/2007-10/R_ruanjianwaibaoxiangmutouzifengxianfeBaoGao.html" TargetMode="External" Id="Ree00207a0598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2007-10-30T03:05:00Z</dcterms:created>
  <dcterms:modified xsi:type="dcterms:W3CDTF">2007-10-30T04:05:00Z</dcterms:modified>
  <dc:subject>软件外包项目投资风险分析报告2007-2008</dc:subject>
  <dc:title>软件外包项目投资风险分析报告2007-2008</dc:title>
  <cp:keywords>软件外包项目投资风险分析报告2007-2008</cp:keywords>
  <dc:description>软件外包项目投资风险分析报告2007-2008</dc:description>
</cp:coreProperties>
</file>