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d6793a6314a98" w:history="1">
              <w:r>
                <w:rPr>
                  <w:rStyle w:val="Hyperlink"/>
                </w:rPr>
                <w:t>通信设备制造企业竞争力战略研究报告（2007～2008）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d6793a6314a98" w:history="1">
              <w:r>
                <w:rPr>
                  <w:rStyle w:val="Hyperlink"/>
                </w:rPr>
                <w:t>通信设备制造企业竞争力战略研究报告（2007～2008）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4d6793a6314a98" w:history="1">
                <w:r>
                  <w:rPr>
                    <w:rStyle w:val="Hyperlink"/>
                  </w:rPr>
                  <w:t>https://www.20087.com/2007-10/R_tongxinshebeizhizaoqiyejingzhenglizhBaoGao.html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4d6793a6314a98" w:history="1">
        <w:r>
          <w:rPr>
            <w:rStyle w:val="Hyperlink"/>
          </w:rPr>
          <w:t>通信设备制造企业竞争力战略研究报告（2007～2008）</w:t>
        </w:r>
      </w:hyperlink>
      <w:r>
        <w:rPr>
          <w:rFonts w:hint="eastAsia"/>
        </w:rPr>
        <w:t>》形式动态研究报告（现成报告内容+客户指定内容+现时内容）</w:t>
      </w:r>
      <w:r>
        <w:rPr>
          <w:rFonts w:hint="eastAsia"/>
        </w:rPr>
        <w:br/>
      </w:r>
      <w:r>
        <w:rPr>
          <w:rFonts w:hint="eastAsia"/>
        </w:rPr>
        <w:t>　　《</w:t>
      </w:r>
      <w:hyperlink r:id="R924d6793a6314a98" w:history="1">
        <w:r>
          <w:rPr>
            <w:rStyle w:val="Hyperlink"/>
          </w:rPr>
          <w:t>通信设备制造企业竞争力战略研究报告（2007～2008）</w:t>
        </w:r>
      </w:hyperlink>
      <w:r>
        <w:rPr>
          <w:rFonts w:hint="eastAsia"/>
        </w:rPr>
        <w:t>》作者企业竞争力研究课题组</w:t>
      </w:r>
      <w:r>
        <w:rPr>
          <w:rFonts w:hint="eastAsia"/>
        </w:rPr>
        <w:br/>
      </w:r>
      <w:r>
        <w:rPr>
          <w:rFonts w:hint="eastAsia"/>
        </w:rPr>
        <w:t>　　《</w:t>
      </w:r>
      <w:hyperlink r:id="R924d6793a6314a98" w:history="1">
        <w:r>
          <w:rPr>
            <w:rStyle w:val="Hyperlink"/>
          </w:rPr>
          <w:t>通信设备制造企业竞争力战略研究报告（2007～2008）</w:t>
        </w:r>
      </w:hyperlink>
      <w:r>
        <w:rPr>
          <w:rFonts w:hint="eastAsia"/>
        </w:rPr>
        <w:t>》提示</w:t>
      </w:r>
      <w:r>
        <w:rPr>
          <w:rFonts w:hint="eastAsia"/>
        </w:rPr>
        <w:br/>
      </w:r>
      <w:r>
        <w:rPr>
          <w:rFonts w:hint="eastAsia"/>
        </w:rPr>
        <w:t>　　由于全球经济和信息技术发展的影响，国内外企业之间的竞争将变得空前激烈。企业特别是通信设备制造企业如何对现行企业进行客观科学的评价，找出提高企业竞争力的途径，积极培育和大力发展企业竞争力，成为目前企业发展中的一个重要问题。企业要确立以其竞争力为基础的、提高企业国际竞争力的发展战略与竞争战略，首先必须要建立适合本行业企业竞争力的评价指标体系，并根据科学的方法对指标体系中的各项指标进行对比分析、综合分析和辩证分析，从而识别、认识和总结出企业的差距，只有这样才能提升企业在市场上的竞争力。虽然企业竞争力评价指标体系种类繁多，可是到目前为止，并没有统一的专门针对通信设备行业的竞争力评价指标体系。 本报告在企业竞争力理论研究基础之上，通过分析通信设备制造行业的特点，突破单纯的用财务指标来评价企业竞争力的情况，从多个角度建立了切合通信设备制造企业自身特点的综合竞争力评价指标体系，并选择了几家上市公司，采撷了大量的数据，依照所创建的指标体系进行了实证分析。</w:t>
      </w:r>
      <w:r>
        <w:rPr>
          <w:rFonts w:hint="eastAsia"/>
        </w:rPr>
        <w:br/>
      </w:r>
      <w:r>
        <w:rPr>
          <w:rFonts w:hint="eastAsia"/>
        </w:rPr>
        <w:t>　　《</w:t>
      </w:r>
      <w:hyperlink r:id="R924d6793a6314a98" w:history="1">
        <w:r>
          <w:rPr>
            <w:rStyle w:val="Hyperlink"/>
          </w:rPr>
          <w:t>通信设备制造企业竞争力战略研究报告（2007～2008）</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通信设备制造企业外部环境分析与评价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中国通信设备行业现状及发展趋势分析</w:t>
      </w:r>
      <w:r>
        <w:rPr>
          <w:rFonts w:hint="eastAsia"/>
        </w:rPr>
        <w:br/>
      </w:r>
      <w:r>
        <w:rPr>
          <w:rFonts w:hint="eastAsia"/>
        </w:rPr>
        <w:t>　　　　　　1.通信设备行业分析</w:t>
      </w:r>
      <w:r>
        <w:rPr>
          <w:rFonts w:hint="eastAsia"/>
        </w:rPr>
        <w:br/>
      </w:r>
      <w:r>
        <w:rPr>
          <w:rFonts w:hint="eastAsia"/>
        </w:rPr>
        <w:t>　　　　　　2.国内市场发展现状分析</w:t>
      </w:r>
      <w:r>
        <w:rPr>
          <w:rFonts w:hint="eastAsia"/>
        </w:rPr>
        <w:br/>
      </w:r>
      <w:r>
        <w:rPr>
          <w:rFonts w:hint="eastAsia"/>
        </w:rPr>
        <w:t>　　　　　　3.我国通信设备市场发展的特点</w:t>
      </w:r>
      <w:r>
        <w:rPr>
          <w:rFonts w:hint="eastAsia"/>
        </w:rPr>
        <w:br/>
      </w:r>
      <w:r>
        <w:rPr>
          <w:rFonts w:hint="eastAsia"/>
        </w:rPr>
        <w:t>　　第3节 通信设备制造企业竞争环境分析</w:t>
      </w:r>
      <w:r>
        <w:rPr>
          <w:rFonts w:hint="eastAsia"/>
        </w:rPr>
        <w:br/>
      </w:r>
      <w:r>
        <w:rPr>
          <w:rFonts w:hint="eastAsia"/>
        </w:rPr>
        <w:t>　　　　　　1.通信设备行业结构分析</w:t>
      </w:r>
      <w:r>
        <w:rPr>
          <w:rFonts w:hint="eastAsia"/>
        </w:rPr>
        <w:br/>
      </w:r>
      <w:r>
        <w:rPr>
          <w:rFonts w:hint="eastAsia"/>
        </w:rPr>
        <w:t>　　　　　　2.通信设备企业竞争结构分析</w:t>
      </w:r>
      <w:r>
        <w:rPr>
          <w:rFonts w:hint="eastAsia"/>
        </w:rPr>
        <w:br/>
      </w:r>
      <w:r>
        <w:rPr>
          <w:rFonts w:hint="eastAsia"/>
        </w:rPr>
        <w:t>　　第4节 通信设备制造企业外部环境评价</w:t>
      </w:r>
      <w:r>
        <w:rPr>
          <w:rFonts w:hint="eastAsia"/>
        </w:rPr>
        <w:br/>
      </w:r>
      <w:r>
        <w:rPr>
          <w:rFonts w:hint="eastAsia"/>
        </w:rPr>
        <w:br/>
      </w:r>
      <w:r>
        <w:rPr>
          <w:rFonts w:hint="eastAsia"/>
        </w:rPr>
        <w:t>第3章 通信设备制造企业内部环境分析与评价</w:t>
      </w:r>
      <w:r>
        <w:rPr>
          <w:rFonts w:hint="eastAsia"/>
        </w:rPr>
        <w:br/>
      </w:r>
      <w:r>
        <w:rPr>
          <w:rFonts w:hint="eastAsia"/>
        </w:rPr>
        <w:t>　　第1节 通信设备制造企业内部环境分析</w:t>
      </w:r>
      <w:r>
        <w:rPr>
          <w:rFonts w:hint="eastAsia"/>
        </w:rPr>
        <w:br/>
      </w:r>
      <w:r>
        <w:rPr>
          <w:rFonts w:hint="eastAsia"/>
        </w:rPr>
        <w:t>　　　　　　1.通信设备制造企业内部资源分析</w:t>
      </w:r>
      <w:r>
        <w:rPr>
          <w:rFonts w:hint="eastAsia"/>
        </w:rPr>
        <w:br/>
      </w:r>
      <w:r>
        <w:rPr>
          <w:rFonts w:hint="eastAsia"/>
        </w:rPr>
        <w:t>　　　　　　2.通信设备制造企业资源能力分析</w:t>
      </w:r>
      <w:r>
        <w:rPr>
          <w:rFonts w:hint="eastAsia"/>
        </w:rPr>
        <w:br/>
      </w:r>
      <w:r>
        <w:rPr>
          <w:rFonts w:hint="eastAsia"/>
        </w:rPr>
        <w:t>　　　　　　3.企业资源能力的市场检测法</w:t>
      </w:r>
      <w:r>
        <w:rPr>
          <w:rFonts w:hint="eastAsia"/>
        </w:rPr>
        <w:br/>
      </w:r>
      <w:r>
        <w:rPr>
          <w:rFonts w:hint="eastAsia"/>
        </w:rPr>
        <w:t>　　第2节 通信设备制造企业核心竞争力识别</w:t>
      </w:r>
      <w:r>
        <w:rPr>
          <w:rFonts w:hint="eastAsia"/>
        </w:rPr>
        <w:br/>
      </w:r>
      <w:r>
        <w:rPr>
          <w:rFonts w:hint="eastAsia"/>
        </w:rPr>
        <w:t>　　　　　　1.通信设备制造企业核心竞争力内部识别</w:t>
      </w:r>
      <w:r>
        <w:rPr>
          <w:rFonts w:hint="eastAsia"/>
        </w:rPr>
        <w:br/>
      </w:r>
      <w:r>
        <w:rPr>
          <w:rFonts w:hint="eastAsia"/>
        </w:rPr>
        <w:t>　　　　　　2.通信设备制造企业核心竞争力外部识别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通信设备制造企业竞争战略选择与评价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1.指导原则</w:t>
      </w:r>
      <w:r>
        <w:rPr>
          <w:rFonts w:hint="eastAsia"/>
        </w:rPr>
        <w:br/>
      </w:r>
      <w:r>
        <w:rPr>
          <w:rFonts w:hint="eastAsia"/>
        </w:rPr>
        <w:t>　　第4节 通信设备制造企业竞争战略选择与评价</w:t>
      </w:r>
      <w:r>
        <w:rPr>
          <w:rFonts w:hint="eastAsia"/>
        </w:rPr>
        <w:br/>
      </w:r>
      <w:r>
        <w:rPr>
          <w:rFonts w:hint="eastAsia"/>
        </w:rPr>
        <w:t>　　第5节 通信设备制造企业竞争战略选择小结</w:t>
      </w:r>
      <w:r>
        <w:rPr>
          <w:rFonts w:hint="eastAsia"/>
        </w:rPr>
        <w:br/>
      </w:r>
      <w:r>
        <w:rPr>
          <w:rFonts w:hint="eastAsia"/>
        </w:rPr>
        <w:br/>
      </w:r>
      <w:r>
        <w:rPr>
          <w:rFonts w:hint="eastAsia"/>
        </w:rPr>
        <w:t>第5章 通信设备制造企业竞争战略实施建议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d6793a6314a98" w:history="1">
        <w:r>
          <w:rPr>
            <w:rStyle w:val="Hyperlink"/>
          </w:rPr>
          <w:t>通信设备制造企业竞争力战略研究报告（2007～2008）</w:t>
        </w:r>
      </w:hyperlink>
      <w:r>
        <w:rPr>
          <w:color w:val="C00000"/>
        </w:rPr>
        <w:t>》，报告编号：</w:t>
      </w:r>
      <w:r>
        <w:rPr>
          <w:rFonts w:hint="eastAsia"/>
          <w:color w:val="C00000"/>
        </w:rPr>
        <w:t>02319A2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4d6793a6314a98" w:history="1">
        <w:r>
          <w:rPr>
            <w:rStyle w:val="Hyperlink"/>
          </w:rPr>
          <w:t>https://www.20087.com/2007-10/R_tongxinshebeizhizaoqiyejingzhenglizhBaoGao.html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fcea5c8834101" w:history="1">
      <w:r>
        <w:rPr>
          <w:rStyle w:val="Hyperlink"/>
        </w:rPr>
        <w:t>通信设备制造企业竞争力战略研究报告（2007～2008）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tongxinshebeizhizaoqiyejingzhenglizhBaoGao.html" TargetMode="External" Id="R924d6793a6314a98" /></Relationships>
</file>

<file path=word/_rels/header2.xml.rels>&#65279;<?xml version="1.0" encoding="utf-8"?><Relationships xmlns="http://schemas.openxmlformats.org/package/2006/relationships"><Relationship Type="http://schemas.openxmlformats.org/officeDocument/2006/relationships/hyperlink" Target="https://www.20087.com/2007-10/R_tongxinshebeizhizaoqiyejingzhenglizhBaoGao.html" TargetMode="External" Id="R596fcea5c883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2007-10-25T01:34:00Z</dcterms:created>
  <dcterms:modified xsi:type="dcterms:W3CDTF">2007-10-25T02:34:00Z</dcterms:modified>
  <dc:subject>通信设备制造企业竞争力战略研究报告（2007～2008）</dc:subject>
  <dc:title>通信设备制造企业竞争力战略研究报告（2007～2008）</dc:title>
  <cp:keywords>通信设备制造企业竞争力战略研究报告（2007～2008）</cp:keywords>
  <dc:description>通信设备制造企业竞争力战略研究报告（2007～2008）</dc:description>
</cp:coreProperties>
</file>