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0c5a98e344269" w:history="1">
              <w:r>
                <w:rPr>
                  <w:rStyle w:val="Hyperlink"/>
                </w:rPr>
                <w:t>铜陵化工集团公司核心竞争力研究报告（2007）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0c5a98e344269" w:history="1">
              <w:r>
                <w:rPr>
                  <w:rStyle w:val="Hyperlink"/>
                </w:rPr>
                <w:t>铜陵化工集团公司核心竞争力研究报告（2007）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c0c5a98e344269" w:history="1">
                <w:r>
                  <w:rPr>
                    <w:rStyle w:val="Hyperlink"/>
                  </w:rPr>
                  <w:t>https://www.20087.com/2007-10/R_tonglinghuagongjituangongsihexinjingBaoGao.html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7c0c5a98e344269" w:history="1">
        <w:r>
          <w:rPr>
            <w:rStyle w:val="Hyperlink"/>
          </w:rPr>
          <w:t>铜陵化工集团公司核心竞争力研究报告（2007）</w:t>
        </w:r>
      </w:hyperlink>
      <w:r>
        <w:rPr>
          <w:rFonts w:hint="eastAsia"/>
        </w:rPr>
        <w:t>》形式动态研究报告（现成报告内容+客户指定内容+现时内容）</w:t>
      </w:r>
      <w:r>
        <w:rPr>
          <w:rFonts w:hint="eastAsia"/>
        </w:rPr>
        <w:br/>
      </w:r>
      <w:r>
        <w:rPr>
          <w:rFonts w:hint="eastAsia"/>
        </w:rPr>
        <w:t>　　《</w:t>
      </w:r>
      <w:hyperlink r:id="Rc7c0c5a98e344269" w:history="1">
        <w:r>
          <w:rPr>
            <w:rStyle w:val="Hyperlink"/>
          </w:rPr>
          <w:t>铜陵化工集团公司核心竞争力研究报告（2007）</w:t>
        </w:r>
      </w:hyperlink>
      <w:r>
        <w:rPr>
          <w:rFonts w:hint="eastAsia"/>
        </w:rPr>
        <w:t>》作者企业竞争力研究课题组</w:t>
      </w:r>
      <w:r>
        <w:rPr>
          <w:rFonts w:hint="eastAsia"/>
        </w:rPr>
        <w:br/>
      </w:r>
      <w:r>
        <w:rPr>
          <w:rFonts w:hint="eastAsia"/>
        </w:rPr>
        <w:t>　　《</w:t>
      </w:r>
      <w:hyperlink r:id="Rc7c0c5a98e344269" w:history="1">
        <w:r>
          <w:rPr>
            <w:rStyle w:val="Hyperlink"/>
          </w:rPr>
          <w:t>铜陵化工集团公司核心竞争力研究报告（2007）</w:t>
        </w:r>
      </w:hyperlink>
      <w:r>
        <w:rPr>
          <w:rFonts w:hint="eastAsia"/>
        </w:rPr>
        <w:t>》提示</w:t>
      </w:r>
      <w:r>
        <w:rPr>
          <w:rFonts w:hint="eastAsia"/>
        </w:rPr>
        <w:br/>
      </w:r>
      <w:r>
        <w:rPr>
          <w:rFonts w:hint="eastAsia"/>
        </w:rPr>
        <w:t>　　随着我国经济的不断发展，尤其是我国加入WTO以来，我国化工行业面临的市场竞争日趋激烈。因此，如何提高企业的管理水平，提升企业的竞争能力，分析研究企业的竞争优势，为决策层的科学决策提供依据，从而使企业更好地向市场化、国际化迈进是一个迫切需要研究的课题。本报告首先对企业核心竞争力的基本理论进行综述，并以核心竞争力理论为指导，对我国化工企业的核心竞争力现状分析。其次，在分析现有核心竞争力指标体系优缺点的基础上，结合铜陵化工集团的实际，提出适合企业特点的核心竞争力评价指标体系。然后，分析总结影响企业核心竞争力的要素，运用层次分析法构建企业核心竞争力的评价模型，并运用该方法对铜陵化工集团的核心竞争力进行了评价分析。最后，针对评价结果，从制定以核心竞争力为导向的企业发展战略，提高创新能力保持企业的长期竞争优势等方面探讨了提升企业核心竞争力的对策措施。</w:t>
      </w:r>
      <w:r>
        <w:rPr>
          <w:rFonts w:hint="eastAsia"/>
        </w:rPr>
        <w:br/>
      </w:r>
      <w:r>
        <w:rPr>
          <w:rFonts w:hint="eastAsia"/>
        </w:rPr>
        <w:t>　　《</w:t>
      </w:r>
      <w:hyperlink r:id="Rc7c0c5a98e344269" w:history="1">
        <w:r>
          <w:rPr>
            <w:rStyle w:val="Hyperlink"/>
          </w:rPr>
          <w:t>铜陵化工集团公司核心竞争力研究报告（2007）</w:t>
        </w:r>
      </w:hyperlink>
      <w:r>
        <w:rPr>
          <w:rFonts w:hint="eastAsia"/>
        </w:rPr>
        <w:t>》核心</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☆产业现状</w:t>
      </w:r>
      <w:r>
        <w:rPr>
          <w:rFonts w:hint="eastAsia"/>
        </w:rPr>
        <w:br/>
      </w:r>
      <w:r>
        <w:rPr>
          <w:rFonts w:hint="eastAsia"/>
        </w:rPr>
        <w:t>　　☆发展趋势</w:t>
      </w:r>
      <w:r>
        <w:rPr>
          <w:rFonts w:hint="eastAsia"/>
        </w:rPr>
        <w:br/>
      </w:r>
      <w:r>
        <w:rPr>
          <w:rFonts w:hint="eastAsia"/>
        </w:rPr>
        <w:t>　　☆评价方法</w:t>
      </w:r>
      <w:r>
        <w:rPr>
          <w:rFonts w:hint="eastAsia"/>
        </w:rPr>
        <w:br/>
      </w:r>
      <w:r>
        <w:rPr>
          <w:rFonts w:hint="eastAsia"/>
        </w:rPr>
        <w:t>　　☆评价结果</w:t>
      </w:r>
      <w:r>
        <w:rPr>
          <w:rFonts w:hint="eastAsia"/>
        </w:rPr>
        <w:br/>
      </w:r>
      <w:r>
        <w:rPr>
          <w:rFonts w:hint="eastAsia"/>
        </w:rPr>
        <w:t>　　☆提升策略</w:t>
      </w:r>
      <w:r>
        <w:rPr>
          <w:rFonts w:hint="eastAsia"/>
        </w:rPr>
        <w:br/>
      </w:r>
      <w:r>
        <w:rPr>
          <w:rFonts w:hint="eastAsia"/>
        </w:rPr>
        <w:br/>
      </w:r>
      <w:r>
        <w:rPr>
          <w:rFonts w:hint="eastAsia"/>
        </w:rPr>
        <w:t>第1章 绪言1～</w:t>
      </w:r>
      <w:r>
        <w:rPr>
          <w:rFonts w:hint="eastAsia"/>
        </w:rPr>
        <w:br/>
      </w:r>
      <w:r>
        <w:rPr>
          <w:rFonts w:hint="eastAsia"/>
        </w:rPr>
        <w:t>　　第1节 企业核心竞争力的内涵 1～</w:t>
      </w:r>
      <w:r>
        <w:rPr>
          <w:rFonts w:hint="eastAsia"/>
        </w:rPr>
        <w:br/>
      </w:r>
      <w:r>
        <w:rPr>
          <w:rFonts w:hint="eastAsia"/>
        </w:rPr>
        <w:t>　　　　　　1.核心竞争力的内涵 1～</w:t>
      </w:r>
      <w:r>
        <w:rPr>
          <w:rFonts w:hint="eastAsia"/>
        </w:rPr>
        <w:br/>
      </w:r>
      <w:r>
        <w:rPr>
          <w:rFonts w:hint="eastAsia"/>
        </w:rPr>
        <w:t>　　　　　　2.企业核心竞争力特征</w:t>
      </w:r>
      <w:r>
        <w:rPr>
          <w:rFonts w:hint="eastAsia"/>
        </w:rPr>
        <w:br/>
      </w:r>
      <w:r>
        <w:rPr>
          <w:rFonts w:hint="eastAsia"/>
        </w:rPr>
        <w:t>　　第2节 企业核心竞争力构成因素 5～</w:t>
      </w:r>
      <w:r>
        <w:rPr>
          <w:rFonts w:hint="eastAsia"/>
        </w:rPr>
        <w:br/>
      </w:r>
      <w:r>
        <w:rPr>
          <w:rFonts w:hint="eastAsia"/>
        </w:rPr>
        <w:t>　　　　　　1.获取顾客的能力</w:t>
      </w:r>
      <w:r>
        <w:rPr>
          <w:rFonts w:hint="eastAsia"/>
        </w:rPr>
        <w:br/>
      </w:r>
      <w:r>
        <w:rPr>
          <w:rFonts w:hint="eastAsia"/>
        </w:rPr>
        <w:t>　　　　　　2.关键技能和技术</w:t>
      </w:r>
      <w:r>
        <w:rPr>
          <w:rFonts w:hint="eastAsia"/>
        </w:rPr>
        <w:br/>
      </w:r>
      <w:r>
        <w:rPr>
          <w:rFonts w:hint="eastAsia"/>
        </w:rPr>
        <w:t>　　　　　　3.整合能力</w:t>
      </w:r>
      <w:r>
        <w:rPr>
          <w:rFonts w:hint="eastAsia"/>
        </w:rPr>
        <w:br/>
      </w:r>
      <w:r>
        <w:rPr>
          <w:rFonts w:hint="eastAsia"/>
        </w:rPr>
        <w:t>　　第3节 核心竞争力的识别 8～</w:t>
      </w:r>
      <w:r>
        <w:rPr>
          <w:rFonts w:hint="eastAsia"/>
        </w:rPr>
        <w:br/>
      </w:r>
      <w:r>
        <w:rPr>
          <w:rFonts w:hint="eastAsia"/>
        </w:rPr>
        <w:br/>
      </w:r>
      <w:r>
        <w:rPr>
          <w:rFonts w:hint="eastAsia"/>
        </w:rPr>
        <w:t>第2章 国内外化工产业现状分析 11～</w:t>
      </w:r>
      <w:r>
        <w:rPr>
          <w:rFonts w:hint="eastAsia"/>
        </w:rPr>
        <w:br/>
      </w:r>
      <w:r>
        <w:rPr>
          <w:rFonts w:hint="eastAsia"/>
        </w:rPr>
        <w:t>　　第1节 我国化工产业发展的现状 11～</w:t>
      </w:r>
      <w:r>
        <w:rPr>
          <w:rFonts w:hint="eastAsia"/>
        </w:rPr>
        <w:br/>
      </w:r>
      <w:r>
        <w:rPr>
          <w:rFonts w:hint="eastAsia"/>
        </w:rPr>
        <w:t>　　　　　　1.我国化工产业的市场供求现状 11～</w:t>
      </w:r>
      <w:r>
        <w:rPr>
          <w:rFonts w:hint="eastAsia"/>
        </w:rPr>
        <w:br/>
      </w:r>
      <w:r>
        <w:rPr>
          <w:rFonts w:hint="eastAsia"/>
        </w:rPr>
        <w:t>　　　　　　2.我国化工产业的竞争现状 16～</w:t>
      </w:r>
      <w:r>
        <w:rPr>
          <w:rFonts w:hint="eastAsia"/>
        </w:rPr>
        <w:br/>
      </w:r>
      <w:r>
        <w:rPr>
          <w:rFonts w:hint="eastAsia"/>
        </w:rPr>
        <w:t>　　第2节 化工产业的行业生产经营特征 23～</w:t>
      </w:r>
      <w:r>
        <w:rPr>
          <w:rFonts w:hint="eastAsia"/>
        </w:rPr>
        <w:br/>
      </w:r>
      <w:r>
        <w:rPr>
          <w:rFonts w:hint="eastAsia"/>
        </w:rPr>
        <w:t>　　　　　　1.当前我国化工行业的生产经营特征23～</w:t>
      </w:r>
      <w:r>
        <w:rPr>
          <w:rFonts w:hint="eastAsia"/>
        </w:rPr>
        <w:br/>
      </w:r>
      <w:r>
        <w:rPr>
          <w:rFonts w:hint="eastAsia"/>
        </w:rPr>
        <w:t>　　　　　　2.世界化工产业的行业生产经营特征 27～</w:t>
      </w:r>
      <w:r>
        <w:rPr>
          <w:rFonts w:hint="eastAsia"/>
        </w:rPr>
        <w:br/>
      </w:r>
      <w:r>
        <w:rPr>
          <w:rFonts w:hint="eastAsia"/>
        </w:rPr>
        <w:t>　　第3节 化工产业的发展趋势 30～</w:t>
      </w:r>
      <w:r>
        <w:rPr>
          <w:rFonts w:hint="eastAsia"/>
        </w:rPr>
        <w:br/>
      </w:r>
      <w:r>
        <w:rPr>
          <w:rFonts w:hint="eastAsia"/>
        </w:rPr>
        <w:t>　　　　　　1.化工产业的市场发展趋势 30～</w:t>
      </w:r>
      <w:r>
        <w:rPr>
          <w:rFonts w:hint="eastAsia"/>
        </w:rPr>
        <w:br/>
      </w:r>
      <w:r>
        <w:rPr>
          <w:rFonts w:hint="eastAsia"/>
        </w:rPr>
        <w:t>　　　　　　2.化工产业的技术发展趋势 33～</w:t>
      </w:r>
      <w:r>
        <w:rPr>
          <w:rFonts w:hint="eastAsia"/>
        </w:rPr>
        <w:br/>
      </w:r>
      <w:r>
        <w:rPr>
          <w:rFonts w:hint="eastAsia"/>
        </w:rPr>
        <w:t>　　　　　　3.我国化工产业的行业发展趋势</w:t>
      </w:r>
      <w:r>
        <w:rPr>
          <w:rFonts w:hint="eastAsia"/>
        </w:rPr>
        <w:br/>
      </w:r>
      <w:r>
        <w:rPr>
          <w:rFonts w:hint="eastAsia"/>
        </w:rPr>
        <w:br/>
      </w:r>
      <w:r>
        <w:rPr>
          <w:rFonts w:hint="eastAsia"/>
        </w:rPr>
        <w:t>第3章 化工企业的核心竞争力评价 38～</w:t>
      </w:r>
      <w:r>
        <w:rPr>
          <w:rFonts w:hint="eastAsia"/>
        </w:rPr>
        <w:br/>
      </w:r>
      <w:r>
        <w:rPr>
          <w:rFonts w:hint="eastAsia"/>
        </w:rPr>
        <w:t>　　第1节 企业核心竞争力的评价指标体系 38～</w:t>
      </w:r>
      <w:r>
        <w:rPr>
          <w:rFonts w:hint="eastAsia"/>
        </w:rPr>
        <w:br/>
      </w:r>
      <w:r>
        <w:rPr>
          <w:rFonts w:hint="eastAsia"/>
        </w:rPr>
        <w:t>　　　　　　1.化工企业核心竞争力评价指标体系建立的原则</w:t>
      </w:r>
      <w:r>
        <w:rPr>
          <w:rFonts w:hint="eastAsia"/>
        </w:rPr>
        <w:br/>
      </w:r>
      <w:r>
        <w:rPr>
          <w:rFonts w:hint="eastAsia"/>
        </w:rPr>
        <w:t>　　　　　　2.化工企业核心竞争力评价指标体系结构</w:t>
      </w:r>
      <w:r>
        <w:rPr>
          <w:rFonts w:hint="eastAsia"/>
        </w:rPr>
        <w:br/>
      </w:r>
      <w:r>
        <w:rPr>
          <w:rFonts w:hint="eastAsia"/>
        </w:rPr>
        <w:t>　　　　　　3.化工企业核心竞争力评价指标分析 40～</w:t>
      </w:r>
      <w:r>
        <w:rPr>
          <w:rFonts w:hint="eastAsia"/>
        </w:rPr>
        <w:br/>
      </w:r>
      <w:r>
        <w:rPr>
          <w:rFonts w:hint="eastAsia"/>
        </w:rPr>
        <w:t>　　第2节 化工企业核心竞争力的综合评价模型 50～</w:t>
      </w:r>
      <w:r>
        <w:rPr>
          <w:rFonts w:hint="eastAsia"/>
        </w:rPr>
        <w:br/>
      </w:r>
      <w:r>
        <w:rPr>
          <w:rFonts w:hint="eastAsia"/>
        </w:rPr>
        <w:t>　　　　　　1.指标权重的确定 50～</w:t>
      </w:r>
      <w:r>
        <w:rPr>
          <w:rFonts w:hint="eastAsia"/>
        </w:rPr>
        <w:br/>
      </w:r>
      <w:r>
        <w:rPr>
          <w:rFonts w:hint="eastAsia"/>
        </w:rPr>
        <w:t>　　　　　　2.评价指标的标准化</w:t>
      </w:r>
      <w:r>
        <w:rPr>
          <w:rFonts w:hint="eastAsia"/>
        </w:rPr>
        <w:br/>
      </w:r>
      <w:r>
        <w:rPr>
          <w:rFonts w:hint="eastAsia"/>
        </w:rPr>
        <w:t>　　　　　　3.综合评价模型</w:t>
      </w:r>
      <w:r>
        <w:rPr>
          <w:rFonts w:hint="eastAsia"/>
        </w:rPr>
        <w:br/>
      </w:r>
      <w:r>
        <w:rPr>
          <w:rFonts w:hint="eastAsia"/>
        </w:rPr>
        <w:t>　　　　　　4.使用评价体系的程序</w:t>
      </w:r>
      <w:r>
        <w:rPr>
          <w:rFonts w:hint="eastAsia"/>
        </w:rPr>
        <w:br/>
      </w:r>
      <w:r>
        <w:rPr>
          <w:rFonts w:hint="eastAsia"/>
        </w:rPr>
        <w:br/>
      </w:r>
      <w:r>
        <w:rPr>
          <w:rFonts w:hint="eastAsia"/>
        </w:rPr>
        <w:t>第4章 铜陵化工集团公司核心竞争力分析 59～</w:t>
      </w:r>
      <w:r>
        <w:rPr>
          <w:rFonts w:hint="eastAsia"/>
        </w:rPr>
        <w:br/>
      </w:r>
      <w:r>
        <w:rPr>
          <w:rFonts w:hint="eastAsia"/>
        </w:rPr>
        <w:t>　　第1节 铜陵化工集团公司基本情况 59～</w:t>
      </w:r>
      <w:r>
        <w:rPr>
          <w:rFonts w:hint="eastAsia"/>
        </w:rPr>
        <w:br/>
      </w:r>
      <w:r>
        <w:rPr>
          <w:rFonts w:hint="eastAsia"/>
        </w:rPr>
        <w:t>　　　　　　1.铜陵化工集团公司的综合实力概况</w:t>
      </w:r>
      <w:r>
        <w:rPr>
          <w:rFonts w:hint="eastAsia"/>
        </w:rPr>
        <w:br/>
      </w:r>
      <w:r>
        <w:rPr>
          <w:rFonts w:hint="eastAsia"/>
        </w:rPr>
        <w:t>　　　　　　2.铜陵化工集团公司的发展状况 60～</w:t>
      </w:r>
      <w:r>
        <w:rPr>
          <w:rFonts w:hint="eastAsia"/>
        </w:rPr>
        <w:br/>
      </w:r>
      <w:r>
        <w:rPr>
          <w:rFonts w:hint="eastAsia"/>
        </w:rPr>
        <w:t>　　第2节 评价指标数据的收集和整理 64～</w:t>
      </w:r>
      <w:r>
        <w:rPr>
          <w:rFonts w:hint="eastAsia"/>
        </w:rPr>
        <w:br/>
      </w:r>
      <w:r>
        <w:rPr>
          <w:rFonts w:hint="eastAsia"/>
        </w:rPr>
        <w:t>　　第3节 具体评价过程 68～</w:t>
      </w:r>
      <w:r>
        <w:rPr>
          <w:rFonts w:hint="eastAsia"/>
        </w:rPr>
        <w:br/>
      </w:r>
      <w:r>
        <w:rPr>
          <w:rFonts w:hint="eastAsia"/>
        </w:rPr>
        <w:t>　　　　　　1.层次分析法确定权重过程68～</w:t>
      </w:r>
      <w:r>
        <w:rPr>
          <w:rFonts w:hint="eastAsia"/>
        </w:rPr>
        <w:br/>
      </w:r>
      <w:r>
        <w:rPr>
          <w:rFonts w:hint="eastAsia"/>
        </w:rPr>
        <w:t>　　　　　　2.评价结果</w:t>
      </w:r>
      <w:r>
        <w:rPr>
          <w:rFonts w:hint="eastAsia"/>
        </w:rPr>
        <w:br/>
      </w:r>
      <w:r>
        <w:rPr>
          <w:rFonts w:hint="eastAsia"/>
        </w:rPr>
        <w:t>　　第4节 评价结果分析 78～</w:t>
      </w:r>
      <w:r>
        <w:rPr>
          <w:rFonts w:hint="eastAsia"/>
        </w:rPr>
        <w:br/>
      </w:r>
      <w:r>
        <w:rPr>
          <w:rFonts w:hint="eastAsia"/>
        </w:rPr>
        <w:t>　　　　　　1.铜陵化工集团公司核心技术能力评价</w:t>
      </w:r>
      <w:r>
        <w:rPr>
          <w:rFonts w:hint="eastAsia"/>
        </w:rPr>
        <w:br/>
      </w:r>
      <w:r>
        <w:rPr>
          <w:rFonts w:hint="eastAsia"/>
        </w:rPr>
        <w:t>　　　　　　2.铜陵化工集团公司核心市场能力评价 79～</w:t>
      </w:r>
      <w:r>
        <w:rPr>
          <w:rFonts w:hint="eastAsia"/>
        </w:rPr>
        <w:br/>
      </w:r>
      <w:r>
        <w:rPr>
          <w:rFonts w:hint="eastAsia"/>
        </w:rPr>
        <w:t>　　　　　　3.铜陵化工集团公司核心管理能力评价</w:t>
      </w:r>
      <w:r>
        <w:rPr>
          <w:rFonts w:hint="eastAsia"/>
        </w:rPr>
        <w:br/>
      </w:r>
      <w:r>
        <w:rPr>
          <w:rFonts w:hint="eastAsia"/>
        </w:rPr>
        <w:t>　　　　　　4.铜陵化工集团公司核心员工能力评价</w:t>
      </w:r>
      <w:r>
        <w:rPr>
          <w:rFonts w:hint="eastAsia"/>
        </w:rPr>
        <w:br/>
      </w:r>
      <w:r>
        <w:rPr>
          <w:rFonts w:hint="eastAsia"/>
        </w:rPr>
        <w:br/>
      </w:r>
      <w:r>
        <w:rPr>
          <w:rFonts w:hint="eastAsia"/>
        </w:rPr>
        <w:t>第5章 提升铜陵化工集团公司核心竞争力的策略84～</w:t>
      </w:r>
      <w:r>
        <w:rPr>
          <w:rFonts w:hint="eastAsia"/>
        </w:rPr>
        <w:br/>
      </w:r>
      <w:r>
        <w:rPr>
          <w:rFonts w:hint="eastAsia"/>
        </w:rPr>
        <w:t>　　第1节 提升技术研发能力获取核心技术优势</w:t>
      </w:r>
      <w:r>
        <w:rPr>
          <w:rFonts w:hint="eastAsia"/>
        </w:rPr>
        <w:br/>
      </w:r>
      <w:r>
        <w:rPr>
          <w:rFonts w:hint="eastAsia"/>
        </w:rPr>
        <w:t>　　第2节 提升市场营销能力和品牌影响力 85～</w:t>
      </w:r>
      <w:r>
        <w:rPr>
          <w:rFonts w:hint="eastAsia"/>
        </w:rPr>
        <w:br/>
      </w:r>
      <w:r>
        <w:rPr>
          <w:rFonts w:hint="eastAsia"/>
        </w:rPr>
        <w:t>　　　　　　1.提升铜陵化工集团公司的市场营销能力85～</w:t>
      </w:r>
      <w:r>
        <w:rPr>
          <w:rFonts w:hint="eastAsia"/>
        </w:rPr>
        <w:br/>
      </w:r>
      <w:r>
        <w:rPr>
          <w:rFonts w:hint="eastAsia"/>
        </w:rPr>
        <w:t>　　　　　　2.提升铜陵化工集团公司的品牌影响力 88～</w:t>
      </w:r>
      <w:r>
        <w:rPr>
          <w:rFonts w:hint="eastAsia"/>
        </w:rPr>
        <w:br/>
      </w:r>
      <w:r>
        <w:rPr>
          <w:rFonts w:hint="eastAsia"/>
        </w:rPr>
        <w:t>　　第3节 制定并适时调整公司发展战略</w:t>
      </w:r>
      <w:r>
        <w:rPr>
          <w:rFonts w:hint="eastAsia"/>
        </w:rPr>
        <w:br/>
      </w:r>
      <w:r>
        <w:rPr>
          <w:rFonts w:hint="eastAsia"/>
        </w:rPr>
        <w:t>　　第4节 实施现代企业制度完善激励与约束机制 92～</w:t>
      </w:r>
      <w:r>
        <w:rPr>
          <w:rFonts w:hint="eastAsia"/>
        </w:rPr>
        <w:br/>
      </w:r>
      <w:r>
        <w:rPr>
          <w:rFonts w:hint="eastAsia"/>
        </w:rPr>
        <w:t>　　　　　　1.加速实施现代企业制度 92～</w:t>
      </w:r>
      <w:r>
        <w:rPr>
          <w:rFonts w:hint="eastAsia"/>
        </w:rPr>
        <w:br/>
      </w:r>
      <w:r>
        <w:rPr>
          <w:rFonts w:hint="eastAsia"/>
        </w:rPr>
        <w:t>　　　　　　2.完善产权激励与约束机制 96～</w:t>
      </w:r>
      <w:r>
        <w:rPr>
          <w:rFonts w:hint="eastAsia"/>
        </w:rPr>
        <w:br/>
      </w:r>
      <w:r>
        <w:rPr>
          <w:rFonts w:hint="eastAsia"/>
        </w:rPr>
        <w:t>　　第5节 强化低成本优势树立高端品牌形象 99～</w:t>
      </w:r>
      <w:r>
        <w:rPr>
          <w:rFonts w:hint="eastAsia"/>
        </w:rPr>
        <w:br/>
      </w:r>
      <w:r>
        <w:rPr>
          <w:rFonts w:hint="eastAsia"/>
        </w:rPr>
        <w:t>　　　　　　1.进一步实施成本领先战略强化低成本优势 99～</w:t>
      </w:r>
      <w:r>
        <w:rPr>
          <w:rFonts w:hint="eastAsia"/>
        </w:rPr>
        <w:br/>
      </w:r>
      <w:r>
        <w:rPr>
          <w:rFonts w:hint="eastAsia"/>
        </w:rPr>
        <w:t>　　　　　　2.采用营销策略树立高端品牌形象</w:t>
      </w:r>
      <w:r>
        <w:rPr>
          <w:rFonts w:hint="eastAsia"/>
        </w:rPr>
        <w:br/>
      </w:r>
      <w:r>
        <w:rPr>
          <w:rFonts w:hint="eastAsia"/>
        </w:rPr>
        <w:t>　　第6节 加速开拓国际市场完善风险防御体系 103～</w:t>
      </w:r>
      <w:r>
        <w:rPr>
          <w:rFonts w:hint="eastAsia"/>
        </w:rPr>
        <w:br/>
      </w:r>
      <w:r>
        <w:rPr>
          <w:rFonts w:hint="eastAsia"/>
        </w:rPr>
        <w:t>　　　　　　1.加速开拓国际市场的进程的策略103～</w:t>
      </w:r>
      <w:r>
        <w:rPr>
          <w:rFonts w:hint="eastAsia"/>
        </w:rPr>
        <w:br/>
      </w:r>
      <w:r>
        <w:rPr>
          <w:rFonts w:hint="eastAsia"/>
        </w:rPr>
        <w:t>　　　　　　2.规避贸易风险以完善风险防御体系</w:t>
      </w:r>
      <w:r>
        <w:rPr>
          <w:rFonts w:hint="eastAsia"/>
        </w:rPr>
        <w:br/>
      </w:r>
      <w:r>
        <w:rPr>
          <w:rFonts w:hint="eastAsia"/>
        </w:rPr>
        <w:t>　　第7节 打造支撑核心竞争力的企业文化 107～</w:t>
      </w:r>
      <w:r>
        <w:rPr>
          <w:rFonts w:hint="eastAsia"/>
        </w:rPr>
        <w:br/>
      </w:r>
      <w:r>
        <w:rPr>
          <w:rFonts w:hint="eastAsia"/>
        </w:rPr>
        <w:t>　　　　　　1.打造企业文化的必要性</w:t>
      </w:r>
      <w:r>
        <w:rPr>
          <w:rFonts w:hint="eastAsia"/>
        </w:rPr>
        <w:br/>
      </w:r>
      <w:r>
        <w:rPr>
          <w:rFonts w:hint="eastAsia"/>
        </w:rPr>
        <w:t>　　　　　　2.打造支撑核心竞争力的企业文化策略 108～</w:t>
      </w:r>
      <w:r>
        <w:rPr>
          <w:rFonts w:hint="eastAsia"/>
        </w:rPr>
        <w:br/>
      </w:r>
      <w:r>
        <w:rPr>
          <w:rFonts w:hint="eastAsia"/>
        </w:rPr>
        <w:t>　　第8节 中⋅智⋅林⋅加强培训打造高素质员工队伍 111～</w:t>
      </w:r>
      <w:r>
        <w:rPr>
          <w:rFonts w:hint="eastAsia"/>
        </w:rPr>
        <w:br/>
      </w:r>
      <w:r>
        <w:rPr>
          <w:rFonts w:hint="eastAsia"/>
        </w:rPr>
        <w:t>　　　　　　1.加强员工培训的必要性</w:t>
      </w:r>
      <w:r>
        <w:rPr>
          <w:rFonts w:hint="eastAsia"/>
        </w:rPr>
        <w:br/>
      </w:r>
      <w:r>
        <w:rPr>
          <w:rFonts w:hint="eastAsia"/>
        </w:rPr>
        <w:t>　　　　　　2.培训的目的、原则和方法 112～</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0c5a98e344269" w:history="1">
        <w:r>
          <w:rPr>
            <w:rStyle w:val="Hyperlink"/>
          </w:rPr>
          <w:t>铜陵化工集团公司核心竞争力研究报告（2007）</w:t>
        </w:r>
      </w:hyperlink>
      <w:r>
        <w:rPr>
          <w:color w:val="C00000"/>
        </w:rPr>
        <w:t>》，报告编号：</w:t>
      </w:r>
      <w:r>
        <w:rPr>
          <w:rFonts w:hint="eastAsia"/>
          <w:color w:val="C00000"/>
        </w:rPr>
        <w:t>0256020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c0c5a98e344269" w:history="1">
        <w:r>
          <w:rPr>
            <w:rStyle w:val="Hyperlink"/>
          </w:rPr>
          <w:t>https://www.20087.com/2007-10/R_tonglinghuagongjituangongsihexinjingBaoGao.html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698261f3a545bc" w:history="1">
      <w:r>
        <w:rPr>
          <w:rStyle w:val="Hyperlink"/>
        </w:rPr>
        <w:t>铜陵化工集团公司核心竞争力研究报告（2007）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tonglinghuagongjituangongsihexinjingBaoGao.html" TargetMode="External" Id="Rc7c0c5a98e344269" /></Relationships>
</file>

<file path=word/_rels/header2.xml.rels>&#65279;<?xml version="1.0" encoding="utf-8"?><Relationships xmlns="http://schemas.openxmlformats.org/package/2006/relationships"><Relationship Type="http://schemas.openxmlformats.org/officeDocument/2006/relationships/hyperlink" Target="https://www.20087.com/2007-10/R_tonglinghuagongjituangongsihexinjingBaoGao.html" TargetMode="External" Id="R90698261f3a545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2007-10-28T01:36:00Z</dcterms:created>
  <dcterms:modified xsi:type="dcterms:W3CDTF">2007-10-28T02:36:00Z</dcterms:modified>
  <dc:subject>铜陵化工集团公司核心竞争力研究报告（2007）</dc:subject>
  <dc:title>铜陵化工集团公司核心竞争力研究报告（2007）</dc:title>
  <cp:keywords>铜陵化工集团公司核心竞争力研究报告（2007）</cp:keywords>
  <dc:description>铜陵化工集团公司核心竞争力研究报告（2007）</dc:description>
</cp:coreProperties>
</file>