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36aad881d4c16" w:history="1">
              <w:r>
                <w:rPr>
                  <w:rStyle w:val="Hyperlink"/>
                </w:rPr>
                <w:t>1～7月轻卡涨势现状及趋势数据分析报告（2007）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36aad881d4c16" w:history="1">
              <w:r>
                <w:rPr>
                  <w:rStyle w:val="Hyperlink"/>
                </w:rPr>
                <w:t>1～7月轻卡涨势现状及趋势数据分析报告（2007）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36aad881d4c16" w:history="1">
                <w:r>
                  <w:rPr>
                    <w:rStyle w:val="Hyperlink"/>
                  </w:rPr>
                  <w:t>https://www.20087.com/2007-10/R_17yueqingkazhangshixianzhuangjiqushiBaoGao.html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136aad881d4c16" w:history="1">
        <w:r>
          <w:rPr>
            <w:rStyle w:val="Hyperlink"/>
          </w:rPr>
          <w:t>1～7月轻卡涨势现状及趋势数据分析报告（2007）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36aad881d4c16" w:history="1">
        <w:r>
          <w:rPr>
            <w:rStyle w:val="Hyperlink"/>
          </w:rPr>
          <w:t>1～7月轻卡涨势现状及趋势数据分析报告（2007）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36aad881d4c16" w:history="1">
        <w:r>
          <w:rPr>
            <w:rStyle w:val="Hyperlink"/>
          </w:rPr>
          <w:t>1～7月轻卡涨势现状及趋势数据分析报告（2007）</w:t>
        </w:r>
      </w:hyperlink>
      <w:r>
        <w:rPr>
          <w:rFonts w:hint="eastAsia"/>
        </w:rPr>
        <w:t>》作者汽车产业研究课题组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○2007年前7个月轻卡市场持续平稳增长，累计产、销量分别数量及同比</w:t>
      </w:r>
      <w:r>
        <w:rPr>
          <w:rFonts w:hint="eastAsia"/>
        </w:rPr>
        <w:br/>
      </w:r>
      <w:r>
        <w:rPr>
          <w:rFonts w:hint="eastAsia"/>
        </w:rPr>
        <w:t>　　○其中，7月份轻卡的产、销量分别数量及分别同比</w:t>
      </w:r>
      <w:r>
        <w:rPr>
          <w:rFonts w:hint="eastAsia"/>
        </w:rPr>
        <w:br/>
      </w:r>
      <w:r>
        <w:rPr>
          <w:rFonts w:hint="eastAsia"/>
        </w:rPr>
        <w:t>　　○2007年轻卡细分市场中增速最快的是总质量，销售量及比去年同期增长率</w:t>
      </w:r>
      <w:r>
        <w:rPr>
          <w:rFonts w:hint="eastAsia"/>
        </w:rPr>
        <w:br/>
      </w:r>
      <w:r>
        <w:rPr>
          <w:rFonts w:hint="eastAsia"/>
        </w:rPr>
        <w:t>　　○7月份销量及同比</w:t>
      </w:r>
      <w:r>
        <w:rPr>
          <w:rFonts w:hint="eastAsia"/>
        </w:rPr>
        <w:br/>
      </w:r>
      <w:r>
        <w:rPr>
          <w:rFonts w:hint="eastAsia"/>
        </w:rPr>
        <w:t>　　○1～7月销售量及同比</w:t>
      </w:r>
      <w:r>
        <w:rPr>
          <w:rFonts w:hint="eastAsia"/>
        </w:rPr>
        <w:br/>
      </w:r>
      <w:r>
        <w:rPr>
          <w:rFonts w:hint="eastAsia"/>
        </w:rPr>
        <w:t>　　○3.5吨（不含）～4.5吨级轻卡产品1～7月累计销售量</w:t>
      </w:r>
      <w:r>
        <w:rPr>
          <w:rFonts w:hint="eastAsia"/>
        </w:rPr>
        <w:br/>
      </w:r>
      <w:r>
        <w:rPr>
          <w:rFonts w:hint="eastAsia"/>
        </w:rPr>
        <w:t>　　○4.5吨（不含）～6吨之间的产品销量占轻卡总销量的比例</w:t>
      </w:r>
      <w:r>
        <w:rPr>
          <w:rFonts w:hint="eastAsia"/>
        </w:rPr>
        <w:br/>
      </w:r>
      <w:r>
        <w:rPr>
          <w:rFonts w:hint="eastAsia"/>
        </w:rPr>
        <w:t>　　○另两个主力产品区间的销量占到总销量比例及平均增速</w:t>
      </w:r>
      <w:r>
        <w:rPr>
          <w:rFonts w:hint="eastAsia"/>
        </w:rPr>
        <w:br/>
      </w:r>
      <w:r>
        <w:rPr>
          <w:rFonts w:hint="eastAsia"/>
        </w:rPr>
        <w:t>　　○16家企业的销量及占行业总销量的比例</w:t>
      </w:r>
      <w:r>
        <w:rPr>
          <w:rFonts w:hint="eastAsia"/>
        </w:rPr>
        <w:br/>
      </w:r>
      <w:r>
        <w:rPr>
          <w:rFonts w:hint="eastAsia"/>
        </w:rPr>
        <w:t>　　○其中，除福田依旧一枝独秀（累计销售量）外，东风及江淮产量和位数</w:t>
      </w:r>
      <w:r>
        <w:rPr>
          <w:rFonts w:hint="eastAsia"/>
        </w:rPr>
        <w:br/>
      </w:r>
      <w:r>
        <w:rPr>
          <w:rFonts w:hint="eastAsia"/>
        </w:rPr>
        <w:t>　　○江铃、凯马、南汽及长城产量和位数</w:t>
      </w:r>
      <w:r>
        <w:rPr>
          <w:rFonts w:hint="eastAsia"/>
        </w:rPr>
        <w:br/>
      </w:r>
      <w:r>
        <w:rPr>
          <w:rFonts w:hint="eastAsia"/>
        </w:rPr>
        <w:t>　　○销量过万辆的企业中有东风、凯马、一汽红塔及北京汽车制造厂有限公司分别占比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●1～7月轻卡涨势现状分析</w:t>
      </w:r>
      <w:r>
        <w:rPr>
          <w:rFonts w:hint="eastAsia"/>
        </w:rPr>
        <w:br/>
      </w:r>
      <w:r>
        <w:rPr>
          <w:rFonts w:hint="eastAsia"/>
        </w:rPr>
        <w:t>　　●1～7月轻卡涨势趋势分析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36aad881d4c16" w:history="1">
        <w:r>
          <w:rPr>
            <w:rStyle w:val="Hyperlink"/>
          </w:rPr>
          <w:t>1～7月轻卡涨势现状及趋势数据分析报告（2007）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36aad881d4c16" w:history="1">
        <w:r>
          <w:rPr>
            <w:rStyle w:val="Hyperlink"/>
          </w:rPr>
          <w:t>https://www.20087.com/2007-10/R_17yueqingkazhangshixianzhuangjiqushiBaoGao.html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95888bc7143ec" w:history="1">
      <w:r>
        <w:rPr>
          <w:rStyle w:val="Hyperlink"/>
        </w:rPr>
        <w:t>1～7月轻卡涨势现状及趋势数据分析报告（2007）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17yueqingkazhangshixianzhuangjiqushiBaoGao.html" TargetMode="External" Id="R6a136aad881d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17yueqingkazhangshixianzhuangjiqushiBaoGao.html" TargetMode="External" Id="R1b695888bc71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2007-10-28T03:53:00Z</dcterms:created>
  <dcterms:modified xsi:type="dcterms:W3CDTF">2007-10-28T04:53:00Z</dcterms:modified>
  <dc:subject>1～7月轻卡涨势现状及趋势数据分析报告（2007）</dc:subject>
  <dc:title>1～7月轻卡涨势现状及趋势数据分析报告（2007）</dc:title>
  <cp:keywords>1～7月轻卡涨势现状及趋势数据分析报告（2007）</cp:keywords>
  <dc:description>1～7月轻卡涨势现状及趋势数据分析报告（2007）</dc:description>
</cp:coreProperties>
</file>