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bf61d7f874087" w:history="1">
              <w:r>
                <w:rPr>
                  <w:rStyle w:val="Hyperlink"/>
                </w:rPr>
                <w:t>2000-2007年冶金专用设备市场评估及2010年综合预测报告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bf61d7f874087" w:history="1">
              <w:r>
                <w:rPr>
                  <w:rStyle w:val="Hyperlink"/>
                </w:rPr>
                <w:t>2000-2007年冶金专用设备市场评估及2010年综合预测报告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3bf61d7f874087" w:history="1">
                <w:r>
                  <w:rPr>
                    <w:rStyle w:val="Hyperlink"/>
                  </w:rPr>
                  <w:t>https://www.20087.com/2007-10/R_2000_2007nianyejinzhuanyongshebeishiBaoGao.html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bf61d7f874087" w:history="1">
        <w:r>
          <w:rPr>
            <w:rStyle w:val="Hyperlink"/>
          </w:rPr>
          <w:t>2000-2007年冶金专用设备市场评估及2010年综合预测报告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指金属冶炼、轧制、铸造等生产专用设备的制造。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-炼铁设备：转炉、铸模、铁水包等；</w:t>
      </w:r>
      <w:r>
        <w:rPr>
          <w:rFonts w:hint="eastAsia"/>
        </w:rPr>
        <w:br/>
      </w:r>
      <w:r>
        <w:rPr>
          <w:rFonts w:hint="eastAsia"/>
        </w:rPr>
        <w:t>　　　　　　-炼钢设备；</w:t>
      </w:r>
      <w:r>
        <w:rPr>
          <w:rFonts w:hint="eastAsia"/>
        </w:rPr>
        <w:br/>
      </w:r>
      <w:r>
        <w:rPr>
          <w:rFonts w:hint="eastAsia"/>
        </w:rPr>
        <w:t>　　　　　　-金属轧制机械：金属管轧机、金属冷轧机、金属热轧机及联合连轧机、开坯机、薄板轧机等；</w:t>
      </w:r>
      <w:r>
        <w:rPr>
          <w:rFonts w:hint="eastAsia"/>
        </w:rPr>
        <w:br/>
      </w:r>
      <w:r>
        <w:rPr>
          <w:rFonts w:hint="eastAsia"/>
        </w:rPr>
        <w:t>　　　　　　-冶金普通铸造设备：浇铸机、钢坯连铸机、电磁搅拌设备、造型设备、制芯设备、砂处理设备、熔炼设备、落砂及输送设备、树脂砂机、清理设备等；</w:t>
      </w:r>
      <w:r>
        <w:rPr>
          <w:rFonts w:hint="eastAsia"/>
        </w:rPr>
        <w:br/>
      </w:r>
      <w:r>
        <w:rPr>
          <w:rFonts w:hint="eastAsia"/>
        </w:rPr>
        <w:t>　　　　　　-轧辊、金属专用设备零件。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二、冶金专用设备制造业发展环境及政策解析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四、中国冶金专用设备市场发展现状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五、冶金专用设备市场发展中存在的问题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近7年中国冶金专用设备市场规模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2000年以来冶金专用设备业盈利与亏损面变化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冶金专用设备企业所有制状况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近7年冶金专用设备供给状况及2010年预测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二、2010年冶金专用设备市场供给预测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近7年冶金专用设备需求状况及2010年预测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影响冶金专用设备市场需求的主要因素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近7年冶金专用设备业整体销售能力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一、大连重工·起重集团有限公司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三、中国第一重型机械集团有限责任公司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四、上海重型机器厂有限公司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五、邢台机械轧辊（集团）有限公司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六、中国第一重型机械集团大连加氢反应器制造有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七、常州宝菱冶金设备制造有限公司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八、唐山冶金矿山机械厂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九、云南昆钢机械设备制造建安工程有限公司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十、中钢集团西安重机有限公司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2010年冶金专用设备市场综合预测及展望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冶金专用设备行业2010年市场规模及产销量预测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中智^林^－机电数据总结与建议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附录A：2007年冶金专用设备行业销售百强企业排名及详细联系方式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bf61d7f874087" w:history="1">
        <w:r>
          <w:rPr>
            <w:rStyle w:val="Hyperlink"/>
          </w:rPr>
          <w:t>2000-2007年冶金专用设备市场评估及2010年综合预测报告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3bf61d7f874087" w:history="1">
        <w:r>
          <w:rPr>
            <w:rStyle w:val="Hyperlink"/>
          </w:rPr>
          <w:t>https://www.20087.com/2007-10/R_2000_2007nianyejinzhuanyongshebeishiBaoGao.html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a9a5be91a4d60" w:history="1">
      <w:r>
        <w:rPr>
          <w:rStyle w:val="Hyperlink"/>
        </w:rPr>
        <w:t>2000-2007年冶金专用设备市场评估及2010年综合预测报告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yejinzhuanyongshebeishiBaoGao.html" TargetMode="External" Id="Rb53bf61d7f87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yejinzhuanyongshebeishiBaoGao.html" TargetMode="External" Id="Rbf0a9a5be91a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2007-10-28T04:06:00Z</dcterms:created>
  <dcterms:modified xsi:type="dcterms:W3CDTF">2007-10-28T05:06:00Z</dcterms:modified>
  <dc:subject>2000-2007年冶金专用设备市场评估及2010年综合预测报告</dc:subject>
  <dc:title>2000-2007年冶金专用设备市场评估及2010年综合预测报告</dc:title>
  <cp:keywords>2000-2007年冶金专用设备市场评估及2010年综合预测报告</cp:keywords>
  <dc:description>2000-2007年冶金专用设备市场评估及2010年综合预测报告</dc:description>
</cp:coreProperties>
</file>