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815a804c4bf3" w:history="1">
              <w:r>
                <w:rPr>
                  <w:rStyle w:val="Hyperlink"/>
                </w:rPr>
                <w:t>2000-2007年口腔科用设备及器具市场评估及2010年综合预测报告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815a804c4bf3" w:history="1">
              <w:r>
                <w:rPr>
                  <w:rStyle w:val="Hyperlink"/>
                </w:rPr>
                <w:t>2000-2007年口腔科用设备及器具市场评估及2010年综合预测报告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815a804c4bf3" w:history="1">
                <w:r>
                  <w:rPr>
                    <w:rStyle w:val="Hyperlink"/>
                  </w:rPr>
                  <w:t>https://www.20087.com/2007-10/R_2000_2007niankouqiangkeyongshebeijiqBaoGao.html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8815a804c4bf3" w:history="1">
        <w:r>
          <w:rPr>
            <w:rStyle w:val="Hyperlink"/>
          </w:rPr>
          <w:t>2000-2007年口腔科用设备及器具市场评估及2010年综合预测报告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指用于口腔治疗、修补的设备及器械的制造与修理。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-口腔综合治疗设备、牙钻机及其配件、补牙辅助设备及其器具；</w:t>
      </w:r>
      <w:r>
        <w:rPr>
          <w:rFonts w:hint="eastAsia"/>
        </w:rPr>
        <w:br/>
      </w:r>
      <w:r>
        <w:rPr>
          <w:rFonts w:hint="eastAsia"/>
        </w:rPr>
        <w:t>　　　　　　-口腔功能检测设备及其器具；</w:t>
      </w:r>
      <w:r>
        <w:rPr>
          <w:rFonts w:hint="eastAsia"/>
        </w:rPr>
        <w:br/>
      </w:r>
      <w:r>
        <w:rPr>
          <w:rFonts w:hint="eastAsia"/>
        </w:rPr>
        <w:t>　　　　　　-装有牙科设备的牙科用椅；</w:t>
      </w:r>
      <w:r>
        <w:rPr>
          <w:rFonts w:hint="eastAsia"/>
        </w:rPr>
        <w:br/>
      </w:r>
      <w:r>
        <w:rPr>
          <w:rFonts w:hint="eastAsia"/>
        </w:rPr>
        <w:t>　　　　　　-口腔科用手术器械；</w:t>
      </w:r>
      <w:r>
        <w:rPr>
          <w:rFonts w:hint="eastAsia"/>
        </w:rPr>
        <w:br/>
      </w:r>
      <w:r>
        <w:rPr>
          <w:rFonts w:hint="eastAsia"/>
        </w:rPr>
        <w:t>　　　　　　-口腔综合治疗设备的附属设备及配件的制造及修理。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四、中国口腔科用设备及器具市场发展现状</w:t>
      </w:r>
      <w:r>
        <w:rPr>
          <w:rFonts w:hint="eastAsia"/>
        </w:rPr>
        <w:br/>
      </w:r>
      <w:r>
        <w:rPr>
          <w:rFonts w:hint="eastAsia"/>
        </w:rPr>
        <w:t>　　　　五、口腔科用设备及器具市场发展中存在的问题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近7年中国口腔科用设备及器具市场规模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2000年以来口腔科用设备及器具业盈利与亏损面变化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口腔科用设备及器具企业所有制状况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近7年口腔科用设备及器具供给状况及2010年预测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二、2010年口腔科用设备及器具市场供给预测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近7年口腔科用设备及器具需求状况及2010年预测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影响口腔科用设备及器具市场需求的主要因素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近7年口腔科用设备及器具业整体销售能力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一、烟台冰科氧业有限公司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五、上海菲曼特医疗器械有限公司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六、上海胜利医疗器械有限公司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七、苏州公里福医疗器械有限公司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九、佛山市中创医疗器械有限公司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十、上海民发医疗器械附件厂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2010年口腔科用设备及器具市场综合预测及展望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口腔科用设备及器具行业2010年市场规模及产销量预测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附录A：2007年口腔科用设备及器具行业销售百强企业排名及详细联系方式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815a804c4bf3" w:history="1">
        <w:r>
          <w:rPr>
            <w:rStyle w:val="Hyperlink"/>
          </w:rPr>
          <w:t>2000-2007年口腔科用设备及器具市场评估及2010年综合预测报告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815a804c4bf3" w:history="1">
        <w:r>
          <w:rPr>
            <w:rStyle w:val="Hyperlink"/>
          </w:rPr>
          <w:t>https://www.20087.com/2007-10/R_2000_2007niankouqiangkeyongshebeijiqBaoGao.html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疗器械一览表、口腔科用设备及器具制造行业代码是啥、口腔科门诊和口腔内科的区别、口腔科用设备及器具清单、口腔科设备清单、口腔科的设备、牙科需要哪些设备、6855口腔科设备及器具、牙科器材名称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8a254c8ac4371" w:history="1">
      <w:r>
        <w:rPr>
          <w:rStyle w:val="Hyperlink"/>
        </w:rPr>
        <w:t>2000-2007年口腔科用设备及器具市场评估及2010年综合预测报告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kouqiangkeyongshebeijiqBaoGao.html" TargetMode="External" Id="Rc2e8815a804c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kouqiangkeyongshebeijiqBaoGao.html" TargetMode="External" Id="R5d38a254c8a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2007-10-26T01:11:00Z</dcterms:created>
  <dcterms:modified xsi:type="dcterms:W3CDTF">2007-10-26T02:11:00Z</dcterms:modified>
  <dc:subject>2000-2007年口腔科用设备及器具市场评估及2010年综合预测报告</dc:subject>
  <dc:title>2000-2007年口腔科用设备及器具市场评估及2010年综合预测报告</dc:title>
  <cp:keywords>2000-2007年口腔科用设备及器具市场评估及2010年综合预测报告</cp:keywords>
  <dc:description>2000-2007年口腔科用设备及器具市场评估及2010年综合预测报告</dc:description>
</cp:coreProperties>
</file>