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d485763e1465e" w:history="1">
              <w:r>
                <w:rPr>
                  <w:rStyle w:val="Hyperlink"/>
                </w:rPr>
                <w:t>2000-2007年广播电视接收设备及器材市场评估及2010年综合预测报告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d485763e1465e" w:history="1">
              <w:r>
                <w:rPr>
                  <w:rStyle w:val="Hyperlink"/>
                </w:rPr>
                <w:t>2000-2007年广播电视接收设备及器材市场评估及2010年综合预测报告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d485763e1465e" w:history="1">
                <w:r>
                  <w:rPr>
                    <w:rStyle w:val="Hyperlink"/>
                  </w:rPr>
                  <w:t>https://www.20087.com/2007-10/R_2000_2007nianguangbodianshijieshoushBaoGao.html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d485763e1465e" w:history="1">
        <w:r>
          <w:rPr>
            <w:rStyle w:val="Hyperlink"/>
          </w:rPr>
          <w:t>2000-2007年广播电视接收设备及器材市场评估及2010年综合预测报告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指专业广播电视接收设备、专业用录音录像重放、音响设备及其他配套的广播电视设备的制造，但不包括家用广播电视接收设备及装置。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-电视接收设备：视像监视机、视像投影机；</w:t>
      </w:r>
      <w:r>
        <w:rPr>
          <w:rFonts w:hint="eastAsia"/>
        </w:rPr>
        <w:br/>
      </w:r>
      <w:r>
        <w:rPr>
          <w:rFonts w:hint="eastAsia"/>
        </w:rPr>
        <w:t>　　　　　　-广播接收设备：广播接收设备、机动车辆用广播接收设备、广播模拟电视接收装置；</w:t>
      </w:r>
      <w:r>
        <w:rPr>
          <w:rFonts w:hint="eastAsia"/>
        </w:rPr>
        <w:br/>
      </w:r>
      <w:r>
        <w:rPr>
          <w:rFonts w:hint="eastAsia"/>
        </w:rPr>
        <w:t>　　　　　　-卫星广播电视接收设备：卫星广播电视接收一体机、卫星广播电视接收高频头等；</w:t>
      </w:r>
      <w:r>
        <w:rPr>
          <w:rFonts w:hint="eastAsia"/>
        </w:rPr>
        <w:br/>
      </w:r>
      <w:r>
        <w:rPr>
          <w:rFonts w:hint="eastAsia"/>
        </w:rPr>
        <w:t>　　　　　　-有线电视接收设备：用户终端设备、有线电视分配系统设备、有线电视配套设备；</w:t>
      </w:r>
      <w:r>
        <w:rPr>
          <w:rFonts w:hint="eastAsia"/>
        </w:rPr>
        <w:br/>
      </w:r>
      <w:r>
        <w:rPr>
          <w:rFonts w:hint="eastAsia"/>
        </w:rPr>
        <w:t>　　　　　　-专业录音和录像及重放设备：音频功率放大设备、录音转播机、专用电唱机、语音语言实验室设备；</w:t>
      </w:r>
      <w:r>
        <w:rPr>
          <w:rFonts w:hint="eastAsia"/>
        </w:rPr>
        <w:br/>
      </w:r>
      <w:r>
        <w:rPr>
          <w:rFonts w:hint="eastAsia"/>
        </w:rPr>
        <w:t>　　　　　　-录像及重放像设备：电视光盘重放设备，磁带型录像机、视、音频编码器等；</w:t>
      </w:r>
      <w:r>
        <w:rPr>
          <w:rFonts w:hint="eastAsia"/>
        </w:rPr>
        <w:br/>
      </w:r>
      <w:r>
        <w:rPr>
          <w:rFonts w:hint="eastAsia"/>
        </w:rPr>
        <w:t>　　　　　　-广播电视接收设备配件及附件：音频电子放大器、拾音器、磁头、传音器（话筒）及其支架、麦克风、扬声器、头戴受话机、耳塞机及组合式成套话筒-扬声器等；</w:t>
      </w:r>
      <w:r>
        <w:rPr>
          <w:rFonts w:hint="eastAsia"/>
        </w:rPr>
        <w:br/>
      </w:r>
      <w:r>
        <w:rPr>
          <w:rFonts w:hint="eastAsia"/>
        </w:rPr>
        <w:t>　　　　　　-专业用天线、天线发生器、天线转子、混合器、分配器、分支器等其他附件；</w:t>
      </w:r>
      <w:r>
        <w:rPr>
          <w:rFonts w:hint="eastAsia"/>
        </w:rPr>
        <w:br/>
      </w:r>
      <w:r>
        <w:rPr>
          <w:rFonts w:hint="eastAsia"/>
        </w:rPr>
        <w:t>　　　　　　-上述设备的零件或配件。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四、中国广播电视接收设备及器材市场发展现状</w:t>
      </w:r>
      <w:r>
        <w:rPr>
          <w:rFonts w:hint="eastAsia"/>
        </w:rPr>
        <w:br/>
      </w:r>
      <w:r>
        <w:rPr>
          <w:rFonts w:hint="eastAsia"/>
        </w:rPr>
        <w:t>　　　　五、广播电视接收设备及器材市场发展中存在的问题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近7年中国广播电视接收设备及器材市场规模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2000年以来广播电视接收设备及器材业盈利与亏损面变化</w:t>
      </w:r>
      <w:r>
        <w:rPr>
          <w:rFonts w:hint="eastAsia"/>
        </w:rPr>
        <w:br/>
      </w:r>
      <w:r>
        <w:rPr>
          <w:rFonts w:hint="eastAsia"/>
        </w:rPr>
        <w:t>　　第四节 广播电视接收设备及器材企业所有制状况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近7年广播电视接收设备及器材供给状况及2010年预测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二、2010年广播电视接收设备及器材市场供给预测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近7年广播电视接收设备及器材需求状况及2010年预测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影响广播电视接收设备及器材市场需求的主要因素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近7年广播电视接收设备及器材业整体销售能力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一、中达视讯 吴江有限公司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三、东杰电气（中国）有限公司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五、鸿城电子（上海）有限公司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六、摩比天线技术深圳有限公司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七、苏州市富顺鸿电子有限公司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八、四川汇源科技发展股份有限公司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九、福建神州电子有限公司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十、宁波音王集团有限公司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2010年广播电视接收设备及器材市场综合预测及展望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广播电视接收设备及器材行业2010年市场规模及产销量预测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[-中智-林]机电数据总结与建议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附录A：2007年广播电视接收设备及器材行业销售百强企业排名及详细联系方式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d485763e1465e" w:history="1">
        <w:r>
          <w:rPr>
            <w:rStyle w:val="Hyperlink"/>
          </w:rPr>
          <w:t>2000-2007年广播电视接收设备及器材市场评估及2010年综合预测报告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d485763e1465e" w:history="1">
        <w:r>
          <w:rPr>
            <w:rStyle w:val="Hyperlink"/>
          </w:rPr>
          <w:t>https://www.20087.com/2007-10/R_2000_2007nianguangbodianshijieshoushBaoGao.html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5773370b4d06" w:history="1">
      <w:r>
        <w:rPr>
          <w:rStyle w:val="Hyperlink"/>
        </w:rPr>
        <w:t>2000-2007年广播电视接收设备及器材市场评估及2010年综合预测报告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uangbodianshijieshoushBaoGao.html" TargetMode="External" Id="Re12d485763e1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uangbodianshijieshoushBaoGao.html" TargetMode="External" Id="R4d765773370b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2007-10-21T00:52:00Z</dcterms:created>
  <dcterms:modified xsi:type="dcterms:W3CDTF">2007-10-21T01:52:00Z</dcterms:modified>
  <dc:subject>2000-2007年广播电视接收设备及器材市场评估及2010年综合预测报告</dc:subject>
  <dc:title>2000-2007年广播电视接收设备及器材市场评估及2010年综合预测报告</dc:title>
  <cp:keywords>2000-2007年广播电视接收设备及器材市场评估及2010年综合预测报告</cp:keywords>
  <dc:description>2000-2007年广播电视接收设备及器材市场评估及2010年综合预测报告</dc:description>
</cp:coreProperties>
</file>