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b74aa8b9246bf" w:history="1">
              <w:r>
                <w:rPr>
                  <w:rStyle w:val="Hyperlink"/>
                </w:rPr>
                <w:t>2000-2007年摩托车整车市场评估及2010年综合预测报告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b74aa8b9246bf" w:history="1">
              <w:r>
                <w:rPr>
                  <w:rStyle w:val="Hyperlink"/>
                </w:rPr>
                <w:t>2000-2007年摩托车整车市场评估及2010年综合预测报告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b74aa8b9246bf" w:history="1">
                <w:r>
                  <w:rPr>
                    <w:rStyle w:val="Hyperlink"/>
                  </w:rPr>
                  <w:t>https://www.20087.com/2007-10/R_2000_2007nianmotuochezhengcheshichanBaoGao.html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车作为交通工具的一种，其设计、制造和技术水平直接关系到行驶安全和使用性能。随着动力技术、材料技术和智能化技术的发展，摩托车在动力性能、燃油经济性、安全配置等方面不断升级。同时，个性化和高端化的市场趋势也推动了摩托车在设计和品质上的提升。</w:t>
      </w:r>
      <w:r>
        <w:rPr>
          <w:rFonts w:hint="eastAsia"/>
        </w:rPr>
        <w:br/>
      </w: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b74aa8b9246bf" w:history="1">
        <w:r>
          <w:rPr>
            <w:rStyle w:val="Hyperlink"/>
          </w:rPr>
          <w:t>2000-2007年摩托车整车市场评估及2010年综合预测报告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指不论是否装有边斗的摩托车制造。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-两轮、三轮摩托车；</w:t>
      </w:r>
      <w:r>
        <w:rPr>
          <w:rFonts w:hint="eastAsia"/>
        </w:rPr>
        <w:br/>
      </w:r>
      <w:r>
        <w:rPr>
          <w:rFonts w:hint="eastAsia"/>
        </w:rPr>
        <w:t>　　　　　　-轻便摩托车；</w:t>
      </w:r>
      <w:r>
        <w:rPr>
          <w:rFonts w:hint="eastAsia"/>
        </w:rPr>
        <w:br/>
      </w:r>
      <w:r>
        <w:rPr>
          <w:rFonts w:hint="eastAsia"/>
        </w:rPr>
        <w:t>　　　　　　-"送货"和"运动"摩托车。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二、摩托车整车制造业发展环境及政策解析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四、中国摩托车整车市场发展现状</w:t>
      </w:r>
      <w:r>
        <w:rPr>
          <w:rFonts w:hint="eastAsia"/>
        </w:rPr>
        <w:br/>
      </w:r>
      <w:r>
        <w:rPr>
          <w:rFonts w:hint="eastAsia"/>
        </w:rPr>
        <w:t>　　　　五、摩托车整车市场发展中存在的问题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近7年中国摩托车整车市场规模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2000年以来摩托车整车业盈利与亏损面变化</w:t>
      </w:r>
      <w:r>
        <w:rPr>
          <w:rFonts w:hint="eastAsia"/>
        </w:rPr>
        <w:br/>
      </w:r>
      <w:r>
        <w:rPr>
          <w:rFonts w:hint="eastAsia"/>
        </w:rPr>
        <w:t>　　第四节 摩托车整车企业所有制状况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近7年摩托车整车供给状况及2010年预测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二、2010年摩托车整车市场供给预测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近7年摩托车整车需求状况及2010年预测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影响摩托车整车市场需求的主要因素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近7年摩托车整车业整体销售能力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三、重庆隆鑫工业（集团）有限公司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四、钱江集团有限公司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六、新大洲本田摩托有限公司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七、金城集团有限公司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九、中国轻骑集团有限公司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十、五羊-本田摩托（广州）有限公司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2010年摩托车整车市场综合预测及展望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摩托车整车行业2010年市场规模及产销量预测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(中:智:林)机电数据总结与建议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附录A：2007年摩托车整车行业销售百强企业排名及详细联系方式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b74aa8b9246bf" w:history="1">
        <w:r>
          <w:rPr>
            <w:rStyle w:val="Hyperlink"/>
          </w:rPr>
          <w:t>2000-2007年摩托车整车市场评估及2010年综合预测报告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b74aa8b9246bf" w:history="1">
        <w:r>
          <w:rPr>
            <w:rStyle w:val="Hyperlink"/>
          </w:rPr>
          <w:t>https://www.20087.com/2007-10/R_2000_2007nianmotuochezhengcheshichanBaoGao.html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汽车之家、摩托车整车线路接线视频、摩托车大全官网、摩托车整车不通电了、摩托车配件名称及图片、摩托车整车线路图解说明、摩托车组装顺序图、摩托车整车装进五菱宏光视频、摩托车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593b00716429b" w:history="1">
      <w:r>
        <w:rPr>
          <w:rStyle w:val="Hyperlink"/>
        </w:rPr>
        <w:t>2000-2007年摩托车整车市场评估及2010年综合预测报告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motuochezhengcheshichanBaoGao.html" TargetMode="External" Id="R2b5b74aa8b92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motuochezhengcheshichanBaoGao.html" TargetMode="External" Id="Ref6593b00716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2007-10-30T06:41:00Z</dcterms:created>
  <dcterms:modified xsi:type="dcterms:W3CDTF">2007-10-30T07:41:00Z</dcterms:modified>
  <dc:subject>2000-2007年摩托车整车市场评估及2010年综合预测报告</dc:subject>
  <dc:title>2000-2007年摩托车整车市场评估及2010年综合预测报告</dc:title>
  <cp:keywords>2000-2007年摩托车整车市场评估及2010年综合预测报告</cp:keywords>
  <dc:description>2000-2007年摩托车整车市场评估及2010年综合预测报告</dc:description>
</cp:coreProperties>
</file>