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cb7d3b115454b" w:history="1">
              <w:r>
                <w:rPr>
                  <w:rStyle w:val="Hyperlink"/>
                </w:rPr>
                <w:t>2000-2007年航空航天器市场评估及2010年综合预测报告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cb7d3b115454b" w:history="1">
              <w:r>
                <w:rPr>
                  <w:rStyle w:val="Hyperlink"/>
                </w:rPr>
                <w:t>2000-2007年航空航天器市场评估及2010年综合预测报告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ecb7d3b115454b" w:history="1">
                <w:r>
                  <w:rPr>
                    <w:rStyle w:val="Hyperlink"/>
                  </w:rPr>
                  <w:t>https://www.20087.com/2007-10/R_2000_2007nianhangkonghangtianqishichBaoGao.html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器是用于飞行于大气层内外的飞行器，包括飞机、火箭、卫星等。随着航空科技的发展，航空航天器在设计、制造、测试等方面都取得了重大突破。目前，航空航天器种类繁多，涵盖了从民用航空到军用航空、从地球轨道到深空探测等多个领域。随着材料科学和动力技术的进步，新型航空航天器在飞行性能、载荷能力和安全性方面都有了显著提升。</w:t>
      </w:r>
      <w:r>
        <w:rPr>
          <w:rFonts w:hint="eastAsia"/>
        </w:rPr>
        <w:br/>
      </w:r>
      <w:r>
        <w:rPr>
          <w:rFonts w:hint="eastAsia"/>
        </w:rPr>
        <w:t>　　未来，航空航天器的发展将主要体现在以下几个方面：一是技术升级，通过采用更加先进的材料和动力系统，提高飞行器的性能；二是智能化，集成人工智能和自动化技术，实现飞行器的智能控制和自主导航；三是环保化，开发更加环保的推进系统，减少对环境的影响；四是商业化，推动商业航天的发展，拓展太空旅游、卫星通信等市场。此外，随着太空探索活动的增多，航空航天器将更多地应用于深空探测和空间站建设中，推动人类对宇宙的认知和技术进步。</w:t>
      </w:r>
      <w:r>
        <w:rPr>
          <w:rFonts w:hint="eastAsia"/>
        </w:rPr>
        <w:br/>
      </w: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cb7d3b115454b" w:history="1">
        <w:r>
          <w:rPr>
            <w:rStyle w:val="Hyperlink"/>
          </w:rPr>
          <w:t>2000-2007年航空航天器市场评估及2010年综合预测报告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包括：飞机制造及修理，航天器制造，其他飞行器制造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二、航空航天器制造业发展环境及政策解析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四、中国航空航天器市场发展现状</w:t>
      </w:r>
      <w:r>
        <w:rPr>
          <w:rFonts w:hint="eastAsia"/>
        </w:rPr>
        <w:br/>
      </w:r>
      <w:r>
        <w:rPr>
          <w:rFonts w:hint="eastAsia"/>
        </w:rPr>
        <w:t>　　　　五、航空航天器市场发展中存在的问题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近7年中国航空航天器市场规模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2000年以来航空航天器业盈利与亏损面变化</w:t>
      </w:r>
      <w:r>
        <w:rPr>
          <w:rFonts w:hint="eastAsia"/>
        </w:rPr>
        <w:br/>
      </w:r>
      <w:r>
        <w:rPr>
          <w:rFonts w:hint="eastAsia"/>
        </w:rPr>
        <w:t>　　第四节 航空航天器企业所有制状况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近7年航空航天器供给状况及2010年预测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二、2010年航空航天器市场供给预测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近7年航空航天器需求状况及2010年预测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影响航空航天器市场需求的主要因素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近7年航空航天器业整体销售能力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二、厦门太古飞机工程有限公司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三、西安航空发动机（集团）有限公司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四、江西洪都飞机工业有限公司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六、新乡航空工业（集团）有限公司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七、北京飞机维修工程有限公司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八、江西洪都航空工业集团有限责任公司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九、西安飞机工业（集团）有限责任公司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十、庆安集团有限公司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2010年航空航天器市场综合预测及展望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航空航天器行业2010年市场规模及产销量预测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(中-智林)机电数据总结与建议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附录A：2007年航空航天器行业销售百强企业排名及详细联系方式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cb7d3b115454b" w:history="1">
        <w:r>
          <w:rPr>
            <w:rStyle w:val="Hyperlink"/>
          </w:rPr>
          <w:t>2000-2007年航空航天器市场评估及2010年综合预测报告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ecb7d3b115454b" w:history="1">
        <w:r>
          <w:rPr>
            <w:rStyle w:val="Hyperlink"/>
          </w:rPr>
          <w:t>https://www.20087.com/2007-10/R_2000_2007nianhangkonghangtianqishichBaoGao.html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769eef38e4b0a" w:history="1">
      <w:r>
        <w:rPr>
          <w:rStyle w:val="Hyperlink"/>
        </w:rPr>
        <w:t>2000-2007年航空航天器市场评估及2010年综合预测报告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hangkonghangtianqishichBaoGao.html" TargetMode="External" Id="R8cecb7d3b115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hangkonghangtianqishichBaoGao.html" TargetMode="External" Id="R16b769eef38e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2007-10-22T06:20:00Z</dcterms:created>
  <dcterms:modified xsi:type="dcterms:W3CDTF">2007-10-22T07:20:00Z</dcterms:modified>
  <dc:subject>2000-2007年航空航天器市场评估及2010年综合预测报告</dc:subject>
  <dc:title>2000-2007年航空航天器市场评估及2010年综合预测报告</dc:title>
  <cp:keywords>2000-2007年航空航天器市场评估及2010年综合预测报告</cp:keywords>
  <dc:description>2000-2007年航空航天器市场评估及2010年综合预测报告</dc:description>
</cp:coreProperties>
</file>