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aaa35045548cc" w:history="1">
              <w:r>
                <w:rPr>
                  <w:rStyle w:val="Hyperlink"/>
                </w:rPr>
                <w:t>2000-2007年计算器及货币专用设备市场评估及2010年综合预测报告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aaa35045548cc" w:history="1">
              <w:r>
                <w:rPr>
                  <w:rStyle w:val="Hyperlink"/>
                </w:rPr>
                <w:t>2000-2007年计算器及货币专用设备市场评估及2010年综合预测报告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aaa35045548cc" w:history="1">
                <w:r>
                  <w:rPr>
                    <w:rStyle w:val="Hyperlink"/>
                  </w:rPr>
                  <w:t>https://www.20087.com/2007-10/R_2000_2007nianjisuanqijihuobizhuanyonBaoGao.html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aaa35045548cc" w:history="1">
        <w:r>
          <w:rPr>
            <w:rStyle w:val="Hyperlink"/>
          </w:rPr>
          <w:t>2000-2007年计算器及货币专用设备市场评估及2010年综合预测报告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指金融、商业、交通及办公等使用的电子计算器、具有计算功能的数据记录、重现和显示机器，以及货币专用设备及类似机械的制造。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-电子计算器：单一功能计算器、配有时钟功能的计算器、装有打印装置的电子计算器；</w:t>
      </w:r>
      <w:r>
        <w:rPr>
          <w:rFonts w:hint="eastAsia"/>
        </w:rPr>
        <w:br/>
      </w:r>
      <w:r>
        <w:rPr>
          <w:rFonts w:hint="eastAsia"/>
        </w:rPr>
        <w:t>　　　　　　-装有计算装置的会计计算机；</w:t>
      </w:r>
      <w:r>
        <w:rPr>
          <w:rFonts w:hint="eastAsia"/>
        </w:rPr>
        <w:br/>
      </w:r>
      <w:r>
        <w:rPr>
          <w:rFonts w:hint="eastAsia"/>
        </w:rPr>
        <w:t>　　　　　　-装有计算装置的现金出纳机：销售点终端出纳机（收银系统）；</w:t>
      </w:r>
      <w:r>
        <w:rPr>
          <w:rFonts w:hint="eastAsia"/>
        </w:rPr>
        <w:br/>
      </w:r>
      <w:r>
        <w:rPr>
          <w:rFonts w:hint="eastAsia"/>
        </w:rPr>
        <w:t>　　　　　　-验钞机、点钞机、清分机、复点机、捆钞机；</w:t>
      </w:r>
      <w:r>
        <w:rPr>
          <w:rFonts w:hint="eastAsia"/>
        </w:rPr>
        <w:br/>
      </w:r>
      <w:r>
        <w:rPr>
          <w:rFonts w:hint="eastAsia"/>
        </w:rPr>
        <w:t>　　　　　　-纸币自动输出机：自动柜员机（ATM机）、出钞器；</w:t>
      </w:r>
      <w:r>
        <w:rPr>
          <w:rFonts w:hint="eastAsia"/>
        </w:rPr>
        <w:br/>
      </w:r>
      <w:r>
        <w:rPr>
          <w:rFonts w:hint="eastAsia"/>
        </w:rPr>
        <w:t>　　　　　　-银行自助服务终端、POS机；</w:t>
      </w:r>
      <w:r>
        <w:rPr>
          <w:rFonts w:hint="eastAsia"/>
        </w:rPr>
        <w:br/>
      </w:r>
      <w:r>
        <w:rPr>
          <w:rFonts w:hint="eastAsia"/>
        </w:rPr>
        <w:t>　　　　　　-加油机税控计量器、邮局自助缴费机、电话计费器、售票机和附有计算装置的类似机器；</w:t>
      </w:r>
      <w:r>
        <w:rPr>
          <w:rFonts w:hint="eastAsia"/>
        </w:rPr>
        <w:br/>
      </w:r>
      <w:r>
        <w:rPr>
          <w:rFonts w:hint="eastAsia"/>
        </w:rPr>
        <w:t>　　　　　　-硬币分类机、硬币封包机或硬币计数机。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二、计算器及货币专用设备制造业发展环境及政策解析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四、中国计算器及货币专用设备市场发展现状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五、计算器及货币专用设备市场发展中存在的问题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近7年中国计算器及货币专用设备市场规模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2000年以来计算器及货币专用设备业盈利与亏损面变化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计算器及货币专用设备企业所有制状况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近7年计算器及货币专用设备供给状况及2010年预测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二、2010年计算器及货币专用设备市场供给预测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近7年计算器及货币专用设备需求状况及2010年预测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影响计算器及货币专用设备市场需求的主要因素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近7年计算器及货币专用设备业整体销售能力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一、金宝电子（中国）有限公司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四、迪堡金融设备有限公司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五、福建省莆田市德基电子有限公司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六、真益电子（深圳）有限公司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七、莆田德信电子有限公司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八、福建省新益电子有限公司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九、福建省新威电子工业有限公司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十、德信（河南）电子有限公司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2010年计算器及货币专用设备市场综合预测及展望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计算器及货币专用设备行业2010年市场规模及产销量预测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中^智林^－机电数据总结与建议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附录A：2007年计算器及货币专用设备行业销售百强企业排名及详细联系方式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aaa35045548cc" w:history="1">
        <w:r>
          <w:rPr>
            <w:rStyle w:val="Hyperlink"/>
          </w:rPr>
          <w:t>2000-2007年计算器及货币专用设备市场评估及2010年综合预测报告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aaa35045548cc" w:history="1">
        <w:r>
          <w:rPr>
            <w:rStyle w:val="Hyperlink"/>
          </w:rPr>
          <w:t>https://www.20087.com/2007-10/R_2000_2007nianjisuanqijihuobizhuanyonBaoGao.html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fb93c43ef4b08" w:history="1">
      <w:r>
        <w:rPr>
          <w:rStyle w:val="Hyperlink"/>
        </w:rPr>
        <w:t>2000-2007年计算器及货币专用设备市场评估及2010年综合预测报告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suanqijihuobizhuanyonBaoGao.html" TargetMode="External" Id="R504aaa35045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suanqijihuobizhuanyonBaoGao.html" TargetMode="External" Id="R543fb93c43ef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2007-10-17T01:33:00Z</dcterms:created>
  <dcterms:modified xsi:type="dcterms:W3CDTF">2007-10-17T02:33:00Z</dcterms:modified>
  <dc:subject>2000-2007年计算器及货币专用设备市场评估及2010年综合预测报告</dc:subject>
  <dc:title>2000-2007年计算器及货币专用设备市场评估及2010年综合预测报告</dc:title>
  <cp:keywords>2000-2007年计算器及货币专用设备市场评估及2010年综合预测报告</cp:keywords>
  <dc:description>2000-2007年计算器及货币专用设备市场评估及2010年综合预测报告</dc:description>
</cp:coreProperties>
</file>