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9c8f12e8b4b4e" w:history="1">
              <w:r>
                <w:rPr>
                  <w:rStyle w:val="Hyperlink"/>
                </w:rPr>
                <w:t>2000-2007年雷达及配套设备市场评估及2010年综合预测报告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9c8f12e8b4b4e" w:history="1">
              <w:r>
                <w:rPr>
                  <w:rStyle w:val="Hyperlink"/>
                </w:rPr>
                <w:t>2000-2007年雷达及配套设备市场评估及2010年综合预测报告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9c8f12e8b4b4e" w:history="1">
                <w:r>
                  <w:rPr>
                    <w:rStyle w:val="Hyperlink"/>
                  </w:rPr>
                  <w:t>https://www.20087.com/2007-10/R_2000_2007nianleidajipeitaoshebeishicBaoGao.html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9c8f12e8b4b4e" w:history="1">
        <w:r>
          <w:rPr>
            <w:rStyle w:val="Hyperlink"/>
          </w:rPr>
          <w:t>2000-2007年雷达及配套设备市场评估及2010年综合预测报告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指雷达整机及雷达配套产品的制造。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-雷达整机：地面雷达、机载雷达、舰载雷达等；</w:t>
      </w:r>
      <w:r>
        <w:rPr>
          <w:rFonts w:hint="eastAsia"/>
        </w:rPr>
        <w:br/>
      </w:r>
      <w:r>
        <w:rPr>
          <w:rFonts w:hint="eastAsia"/>
        </w:rPr>
        <w:t>　　　　　　-雷达配套设备：敌我识别器、雷达侦察干扰设备、高度表、指挥仪、二次雷达应答机、指挥仪装备配套产品、雷达用油机、雷达天线、雷达维护备件等。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二、雷达及配套设备制造业发展环境及政策解析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四、中国雷达及配套设备市场发展现状</w:t>
      </w:r>
      <w:r>
        <w:rPr>
          <w:rFonts w:hint="eastAsia"/>
        </w:rPr>
        <w:br/>
      </w:r>
      <w:r>
        <w:rPr>
          <w:rFonts w:hint="eastAsia"/>
        </w:rPr>
        <w:t>　　　　五、雷达及配套设备市场发展中存在的问题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近7年中国雷达及配套设备市场规模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2000年以来雷达及配套设备业盈利与亏损面变化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雷达及配套设备企业所有制状况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近7年雷达及配套设备供给状况及2010年预测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二、2010年雷达及配套设备市场供给预测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近7年雷达及配套设备需求状况及2010年预测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影响雷达及配套设备市场需求的主要因素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近7年雷达及配套设备业整体销售能力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一、辽宁无线电二厂集团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二、四川九洲电器集团有限责任公司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三、华东（安徽）电子工程研究所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四、北京航星机器制造公司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五、陕西长岭电子科技有限责任公司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六、国营零八一总厂（122厂）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九、成都锦江电器制造有限公司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十、成都锦江电子系统工程有限公司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2010年雷达及配套设备市场综合预测及展望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雷达及配套设备行业2010年市场规模及产销量预测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附录A：2007年雷达及配套设备行业销售百强企业排名及详细联系方式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9c8f12e8b4b4e" w:history="1">
        <w:r>
          <w:rPr>
            <w:rStyle w:val="Hyperlink"/>
          </w:rPr>
          <w:t>2000-2007年雷达及配套设备市场评估及2010年综合预测报告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9c8f12e8b4b4e" w:history="1">
        <w:r>
          <w:rPr>
            <w:rStyle w:val="Hyperlink"/>
          </w:rPr>
          <w:t>https://www.20087.com/2007-10/R_2000_2007nianleidajipeitaoshebeishicBaoGao.html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9b75d9a544409" w:history="1">
      <w:r>
        <w:rPr>
          <w:rStyle w:val="Hyperlink"/>
        </w:rPr>
        <w:t>2000-2007年雷达及配套设备市场评估及2010年综合预测报告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leidajipeitaoshebeishicBaoGao.html" TargetMode="External" Id="R0a39c8f12e8b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leidajipeitaoshebeishicBaoGao.html" TargetMode="External" Id="R9409b75d9a54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2007-10-30T05:51:00Z</dcterms:created>
  <dcterms:modified xsi:type="dcterms:W3CDTF">2007-10-30T06:51:00Z</dcterms:modified>
  <dc:subject>2000-2007年雷达及配套设备市场评估及2010年综合预测报告</dc:subject>
  <dc:title>2000-2007年雷达及配套设备市场评估及2010年综合预测报告</dc:title>
  <cp:keywords>2000-2007年雷达及配套设备市场评估及2010年综合预测报告</cp:keywords>
  <dc:description>2000-2007年雷达及配套设备市场评估及2010年综合预测报告</dc:description>
</cp:coreProperties>
</file>