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9ed8e49cd4c5d" w:history="1">
              <w:r>
                <w:rPr>
                  <w:rStyle w:val="Hyperlink"/>
                </w:rPr>
                <w:t>2000-2007年食品、饮料、烟草工业专用设备市场评估及2010年综合预测报告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9ed8e49cd4c5d" w:history="1">
              <w:r>
                <w:rPr>
                  <w:rStyle w:val="Hyperlink"/>
                </w:rPr>
                <w:t>2000-2007年食品、饮料、烟草工业专用设备市场评估及2010年综合预测报告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89ed8e49cd4c5d" w:history="1">
                <w:r>
                  <w:rPr>
                    <w:rStyle w:val="Hyperlink"/>
                  </w:rPr>
                  <w:t>https://www.20087.com/2007-10/R_2000_2007nianshipinyinliaoyancaogongBaoGao.html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二、食品、饮料、烟草工业专用设备制造业发展环境及政策解析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四、中国食品、饮料、烟草工业专用设备市场发展现状</w:t>
      </w:r>
      <w:r>
        <w:rPr>
          <w:rFonts w:hint="eastAsia"/>
        </w:rPr>
        <w:br/>
      </w:r>
      <w:r>
        <w:rPr>
          <w:rFonts w:hint="eastAsia"/>
        </w:rPr>
        <w:t>　　　　五、食品、饮料、烟草工业专用设备市场发展中存在的问题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近7年中国食品、饮料、烟草工业专用设备市场规模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2000年以来食品、饮料、烟草工业专用设备业盈利与亏损面变化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食品、饮料、烟草工业专用设备企业所有制状况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近7年食品、饮料、烟草工业专用设备供给状况及2010年预测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二、2010年食品、饮料、烟草工业专用设备市场供给预测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近7年食品、饮料、烟草工业专用设备需求状况及2010年预测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影响食品、饮料、烟草工业专用设备市场需求的主要因素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近7年食品、饮料、烟草工业专用设备业整体销售能力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一、上海烟草机械有限责任公司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二、常德烟草机械有限责任公司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三、山东省文登市二轻机械厂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四、章丘市炊具机械总厂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五、威斯达电器（中山）制造有限公司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六、许昌烟草机械有限责任公司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七、中国轻工业机械总公司南京轻工业机械厂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八、乳山市联谊酿酒机械有限公司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九、安徽省科苑集团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十、内蒙古九强机械有限公司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2010年食品、饮料、烟草工业专用设备市场综合预测及展望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食品、饮料、烟草工业专用设备行业2010年市场规模及产销量预测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[~中智~林~]机电数据总结与建议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附录A：2007年食品、饮料、烟草工业专用设备行业销售百强企业排名及详细联系方式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9ed8e49cd4c5d" w:history="1">
        <w:r>
          <w:rPr>
            <w:rStyle w:val="Hyperlink"/>
          </w:rPr>
          <w:t>2000-2007年食品、饮料、烟草工业专用设备市场评估及2010年综合预测报告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89ed8e49cd4c5d" w:history="1">
        <w:r>
          <w:rPr>
            <w:rStyle w:val="Hyperlink"/>
          </w:rPr>
          <w:t>https://www.20087.com/2007-10/R_2000_2007nianshipinyinliaoyancaogongBaoGao.html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73a79d2ea41d4" w:history="1">
      <w:r>
        <w:rPr>
          <w:rStyle w:val="Hyperlink"/>
        </w:rPr>
        <w:t>2000-2007年食品、饮料、烟草工业专用设备市场评估及2010年综合预测报告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shipinyinliaoyancaogongBaoGao.html" TargetMode="External" Id="R6f89ed8e49cd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shipinyinliaoyancaogongBaoGao.html" TargetMode="External" Id="R9db73a79d2ea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2007-10-30T00:08:00Z</dcterms:created>
  <dcterms:modified xsi:type="dcterms:W3CDTF">2007-10-30T01:08:00Z</dcterms:modified>
  <dc:subject>2000-2007年食品、饮料、烟草工业专用设备市场评估及2010年综合预测报告</dc:subject>
  <dc:title>2000-2007年食品、饮料、烟草工业专用设备市场评估及2010年综合预测报告</dc:title>
  <cp:keywords>2000-2007年食品、饮料、烟草工业专用设备市场评估及2010年综合预测报告</cp:keywords>
  <dc:description>2000-2007年食品、饮料、烟草工业专用设备市场评估及2010年综合预测报告</dc:description>
</cp:coreProperties>
</file>