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c92d8a50740a1" w:history="1">
              <w:r>
                <w:rPr>
                  <w:rStyle w:val="Hyperlink"/>
                </w:rPr>
                <w:t>2007年聚酯链行业深度研究与投资前景分析报告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c92d8a50740a1" w:history="1">
              <w:r>
                <w:rPr>
                  <w:rStyle w:val="Hyperlink"/>
                </w:rPr>
                <w:t>2007年聚酯链行业深度研究与投资前景分析报告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c92d8a50740a1" w:history="1">
                <w:r>
                  <w:rPr>
                    <w:rStyle w:val="Hyperlink"/>
                  </w:rPr>
                  <w:t>https://www.20087.com/2007-10/R_2007nianjuzuolianshenduyanjiuyutouziBaoGao.html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2007年聚酯链行业供需分析及预测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2007年聚酯链行业需求分析及预测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2007年聚酯链行业供给分析及预测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二、主要企业生产情况分析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一、进口量和增长速度分析</w:t>
      </w:r>
      <w:r>
        <w:rPr>
          <w:rFonts w:hint="eastAsia"/>
        </w:rPr>
        <w:br/>
      </w:r>
      <w:r>
        <w:rPr>
          <w:rFonts w:hint="eastAsia"/>
        </w:rPr>
        <w:t>　　　　二、2007年进口预测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2007年聚酯链行业市场竞争分析及预测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聚酯链行业竞争特点分析及预测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聚酯链行业市场竞争综合评价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聚酯链行业投资与效益分析</w:t>
      </w:r>
      <w:r>
        <w:rPr>
          <w:rFonts w:hint="eastAsia"/>
        </w:rPr>
        <w:br/>
      </w:r>
      <w:r>
        <w:rPr>
          <w:rFonts w:hint="eastAsia"/>
        </w:rPr>
        <w:t>　　第一节 聚酯链行业在国民经济中的地位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聚酯链行业投资状况分析及预测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五、“十一五”投资资金需求分析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2007年聚酯链行业效益分析及预测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三、2007年行业效益预测</w:t>
      </w:r>
      <w:r>
        <w:rPr>
          <w:rFonts w:hint="eastAsia"/>
        </w:rPr>
        <w:br/>
      </w:r>
      <w:r>
        <w:rPr>
          <w:rFonts w:hint="eastAsia"/>
        </w:rPr>
        <w:t>　　　　　　（一）2007年行业运行的有利因素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（二）2007年行业运行的不利因素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（一）关税调整</w:t>
      </w:r>
      <w:r>
        <w:rPr>
          <w:rFonts w:hint="eastAsia"/>
        </w:rPr>
        <w:br/>
      </w:r>
      <w:r>
        <w:rPr>
          <w:rFonts w:hint="eastAsia"/>
        </w:rPr>
        <w:t>　　　　　　（二）纺织品关税倒挂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PX行业发展状况分析及预测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一、PX行业发展影响因素分析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三、PX行业经济运行分析及预测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四、PX行业发展趋势分析及预测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PTA行业发展状况分析及预测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一、PTA行业发展影响因素分析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三、PTA行业经济运行分析及预测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四、PTA行业发展趋势分析及预测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PET行业发展状况分析及预测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一、PET行业发展影响因素分析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三、PET行业经济运行分析及预测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四、PET行业发展趋势分析及预测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聚酯链行业区域分布总体分析及预测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三、近年来聚酯链行业区域发展趋势特点分析及预测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江苏省聚酯链行业发展分析及预测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二、江苏省聚酯链行业重点企业结构分析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三、2006年江苏省石化行业运行状况分析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（一）生产保持快速增长，产销衔接稳步提高</w:t>
      </w:r>
      <w:r>
        <w:rPr>
          <w:rFonts w:hint="eastAsia"/>
        </w:rPr>
        <w:br/>
      </w:r>
      <w:r>
        <w:rPr>
          <w:rFonts w:hint="eastAsia"/>
        </w:rPr>
        <w:t>　　　　　　（二）效益增幅逐季回升，亏损企业亏损改善明显</w:t>
      </w:r>
      <w:r>
        <w:rPr>
          <w:rFonts w:hint="eastAsia"/>
        </w:rPr>
        <w:br/>
      </w:r>
      <w:r>
        <w:rPr>
          <w:rFonts w:hint="eastAsia"/>
        </w:rPr>
        <w:t>　　　　　　（三）主要产品产量平稳增长，能源类产品产量出现下降</w:t>
      </w:r>
      <w:r>
        <w:rPr>
          <w:rFonts w:hint="eastAsia"/>
        </w:rPr>
        <w:br/>
      </w:r>
      <w:r>
        <w:rPr>
          <w:rFonts w:hint="eastAsia"/>
        </w:rPr>
        <w:t>　　　　　　（四）出口保持平稳增长，增速逐季提高但低于同期</w:t>
      </w:r>
      <w:r>
        <w:rPr>
          <w:rFonts w:hint="eastAsia"/>
        </w:rPr>
        <w:br/>
      </w:r>
      <w:r>
        <w:rPr>
          <w:rFonts w:hint="eastAsia"/>
        </w:rPr>
        <w:t>　　　　　　（五）重点企业总体健康发展，炼化企业效益仍呈低位增长</w:t>
      </w:r>
      <w:r>
        <w:rPr>
          <w:rFonts w:hint="eastAsia"/>
        </w:rPr>
        <w:br/>
      </w:r>
      <w:r>
        <w:rPr>
          <w:rFonts w:hint="eastAsia"/>
        </w:rPr>
        <w:t>　　　　　　（六）产业结构调整稳步推进，产品结构更趋完善合理</w:t>
      </w:r>
      <w:r>
        <w:rPr>
          <w:rFonts w:hint="eastAsia"/>
        </w:rPr>
        <w:br/>
      </w:r>
      <w:r>
        <w:rPr>
          <w:rFonts w:hint="eastAsia"/>
        </w:rPr>
        <w:t>　　　　四、区域发展预测</w:t>
      </w:r>
      <w:r>
        <w:rPr>
          <w:rFonts w:hint="eastAsia"/>
        </w:rPr>
        <w:br/>
      </w:r>
      <w:r>
        <w:rPr>
          <w:rFonts w:hint="eastAsia"/>
        </w:rPr>
        <w:t>　　　　　　（一）江苏省石化行业整体发展情况</w:t>
      </w:r>
      <w:r>
        <w:rPr>
          <w:rFonts w:hint="eastAsia"/>
        </w:rPr>
        <w:br/>
      </w:r>
      <w:r>
        <w:rPr>
          <w:rFonts w:hint="eastAsia"/>
        </w:rPr>
        <w:t>　　　　　　（二）江苏省聚酯链行业发展预测</w:t>
      </w:r>
      <w:r>
        <w:rPr>
          <w:rFonts w:hint="eastAsia"/>
        </w:rPr>
        <w:br/>
      </w:r>
      <w:r>
        <w:rPr>
          <w:rFonts w:hint="eastAsia"/>
        </w:rPr>
        <w:t>　　第三节 福建省聚酯链行业发展分析及预测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第四节 广东省聚酯链行业发展分析及预测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第五节 浙江省聚酯链行业发展分析及预测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第六节 上海市聚酯链行业发展分析及预测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　　一、企业规模指标排名</w:t>
      </w:r>
      <w:r>
        <w:rPr>
          <w:rFonts w:hint="eastAsia"/>
        </w:rPr>
        <w:br/>
      </w:r>
      <w:r>
        <w:rPr>
          <w:rFonts w:hint="eastAsia"/>
        </w:rPr>
        <w:t>　　　　二、企业规模指标分析</w:t>
      </w:r>
      <w:r>
        <w:rPr>
          <w:rFonts w:hint="eastAsia"/>
        </w:rPr>
        <w:br/>
      </w:r>
      <w:r>
        <w:rPr>
          <w:rFonts w:hint="eastAsia"/>
        </w:rPr>
        <w:t>　　　　三、企业效益指标分析</w:t>
      </w:r>
      <w:r>
        <w:rPr>
          <w:rFonts w:hint="eastAsia"/>
        </w:rPr>
        <w:br/>
      </w:r>
      <w:r>
        <w:rPr>
          <w:rFonts w:hint="eastAsia"/>
        </w:rPr>
        <w:t>　　　　四、企业营运指标分析</w:t>
      </w:r>
      <w:r>
        <w:rPr>
          <w:rFonts w:hint="eastAsia"/>
        </w:rPr>
        <w:br/>
      </w:r>
      <w:r>
        <w:rPr>
          <w:rFonts w:hint="eastAsia"/>
        </w:rPr>
        <w:t>　　　　五、企业增长指标分析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中~智林~：扬子石化分析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　　一、宏观经济与聚酯链产业相关性分析</w:t>
      </w:r>
      <w:r>
        <w:rPr>
          <w:rFonts w:hint="eastAsia"/>
        </w:rPr>
        <w:br/>
      </w:r>
      <w:r>
        <w:rPr>
          <w:rFonts w:hint="eastAsia"/>
        </w:rPr>
        <w:t>　　　　二、行业政策风险评价</w:t>
      </w:r>
      <w:r>
        <w:rPr>
          <w:rFonts w:hint="eastAsia"/>
        </w:rPr>
        <w:br/>
      </w:r>
      <w:r>
        <w:rPr>
          <w:rFonts w:hint="eastAsia"/>
        </w:rPr>
        <w:t>　　　　三、石化行业景气周期风险评价</w:t>
      </w:r>
      <w:r>
        <w:rPr>
          <w:rFonts w:hint="eastAsia"/>
        </w:rPr>
        <w:br/>
      </w:r>
      <w:r>
        <w:rPr>
          <w:rFonts w:hint="eastAsia"/>
        </w:rPr>
        <w:t>　　　　四、上下游行业变化风险评价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（一）原材料供应风险</w:t>
      </w:r>
      <w:r>
        <w:rPr>
          <w:rFonts w:hint="eastAsia"/>
        </w:rPr>
        <w:br/>
      </w:r>
      <w:r>
        <w:rPr>
          <w:rFonts w:hint="eastAsia"/>
        </w:rPr>
        <w:t>　　　　　　（二）下游产业发展风险</w:t>
      </w:r>
      <w:r>
        <w:rPr>
          <w:rFonts w:hint="eastAsia"/>
        </w:rPr>
        <w:br/>
      </w:r>
      <w:r>
        <w:rPr>
          <w:rFonts w:hint="eastAsia"/>
        </w:rPr>
        <w:t>　　　　五、市场供需平衡风险评价</w:t>
      </w:r>
      <w:r>
        <w:rPr>
          <w:rFonts w:hint="eastAsia"/>
        </w:rPr>
        <w:br/>
      </w:r>
      <w:r>
        <w:rPr>
          <w:rFonts w:hint="eastAsia"/>
        </w:rPr>
        <w:t>　　　　六、行业竞争风险评价</w:t>
      </w:r>
      <w:r>
        <w:rPr>
          <w:rFonts w:hint="eastAsia"/>
        </w:rPr>
        <w:br/>
      </w:r>
      <w:r>
        <w:rPr>
          <w:rFonts w:hint="eastAsia"/>
        </w:rPr>
        <w:t>　　　　　　（一）竞争模式变化带来的风险</w:t>
      </w:r>
      <w:r>
        <w:rPr>
          <w:rFonts w:hint="eastAsia"/>
        </w:rPr>
        <w:br/>
      </w:r>
      <w:r>
        <w:rPr>
          <w:rFonts w:hint="eastAsia"/>
        </w:rPr>
        <w:t>　　　　　　（二）外资企业竞争带来的风险</w:t>
      </w:r>
      <w:r>
        <w:rPr>
          <w:rFonts w:hint="eastAsia"/>
        </w:rPr>
        <w:br/>
      </w:r>
      <w:r>
        <w:rPr>
          <w:rFonts w:hint="eastAsia"/>
        </w:rPr>
        <w:t>　　　　七、生产技术风险</w:t>
      </w:r>
      <w:r>
        <w:rPr>
          <w:rFonts w:hint="eastAsia"/>
        </w:rPr>
        <w:br/>
      </w:r>
      <w:r>
        <w:rPr>
          <w:rFonts w:hint="eastAsia"/>
        </w:rPr>
        <w:t>　　　　八、其他风险评价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截至2006年底我国PTA产能分布情况</w:t>
      </w:r>
      <w:r>
        <w:rPr>
          <w:rFonts w:hint="eastAsia"/>
        </w:rPr>
        <w:br/>
      </w:r>
      <w:r>
        <w:rPr>
          <w:rFonts w:hint="eastAsia"/>
        </w:rPr>
        <w:t>　　表2 截至2006年底我国PX产能分布情况</w:t>
      </w:r>
      <w:r>
        <w:rPr>
          <w:rFonts w:hint="eastAsia"/>
        </w:rPr>
        <w:br/>
      </w:r>
      <w:r>
        <w:rPr>
          <w:rFonts w:hint="eastAsia"/>
        </w:rPr>
        <w:t>　　表3 2007年国内主要PTA项目建成投产情况</w:t>
      </w:r>
      <w:r>
        <w:rPr>
          <w:rFonts w:hint="eastAsia"/>
        </w:rPr>
        <w:br/>
      </w:r>
      <w:r>
        <w:rPr>
          <w:rFonts w:hint="eastAsia"/>
        </w:rPr>
        <w:t>　　表4 1990-2006年我国PTA供需平衡情况</w:t>
      </w:r>
      <w:r>
        <w:rPr>
          <w:rFonts w:hint="eastAsia"/>
        </w:rPr>
        <w:br/>
      </w:r>
      <w:r>
        <w:rPr>
          <w:rFonts w:hint="eastAsia"/>
        </w:rPr>
        <w:t>　　表7 2005-2006年PTA产业集中度分析</w:t>
      </w:r>
      <w:r>
        <w:rPr>
          <w:rFonts w:hint="eastAsia"/>
        </w:rPr>
        <w:br/>
      </w:r>
      <w:r>
        <w:rPr>
          <w:rFonts w:hint="eastAsia"/>
        </w:rPr>
        <w:t>　　表8 列入鼓励类的石化相关领域</w:t>
      </w:r>
      <w:r>
        <w:rPr>
          <w:rFonts w:hint="eastAsia"/>
        </w:rPr>
        <w:br/>
      </w:r>
      <w:r>
        <w:rPr>
          <w:rFonts w:hint="eastAsia"/>
        </w:rPr>
        <w:t>　　表9 列入限制、淘汰类的石化相关领域</w:t>
      </w:r>
      <w:r>
        <w:rPr>
          <w:rFonts w:hint="eastAsia"/>
        </w:rPr>
        <w:br/>
      </w:r>
      <w:r>
        <w:rPr>
          <w:rFonts w:hint="eastAsia"/>
        </w:rPr>
        <w:t>　　表10 2001-2008年我国PTA、聚酯、涤纶相关产品进口关税变化情况</w:t>
      </w:r>
      <w:r>
        <w:rPr>
          <w:rFonts w:hint="eastAsia"/>
        </w:rPr>
        <w:br/>
      </w:r>
      <w:r>
        <w:rPr>
          <w:rFonts w:hint="eastAsia"/>
        </w:rPr>
        <w:t>　　表11 2006扬子石化财务指标</w:t>
      </w:r>
      <w:r>
        <w:rPr>
          <w:rFonts w:hint="eastAsia"/>
        </w:rPr>
        <w:br/>
      </w:r>
      <w:r>
        <w:rPr>
          <w:rFonts w:hint="eastAsia"/>
        </w:rPr>
        <w:t>　　表12 2006年聚酯链行业企业增长情况</w:t>
      </w:r>
      <w:r>
        <w:rPr>
          <w:rFonts w:hint="eastAsia"/>
        </w:rPr>
        <w:br/>
      </w:r>
      <w:r>
        <w:rPr>
          <w:rFonts w:hint="eastAsia"/>
        </w:rPr>
        <w:t>　　图1 1990-2006我国PTA表观需求量变化情况</w:t>
      </w:r>
      <w:r>
        <w:rPr>
          <w:rFonts w:hint="eastAsia"/>
        </w:rPr>
        <w:br/>
      </w:r>
      <w:r>
        <w:rPr>
          <w:rFonts w:hint="eastAsia"/>
        </w:rPr>
        <w:t>　　图2 1995-2006我国PX表观需求量变化情况</w:t>
      </w:r>
      <w:r>
        <w:rPr>
          <w:rFonts w:hint="eastAsia"/>
        </w:rPr>
        <w:br/>
      </w:r>
      <w:r>
        <w:rPr>
          <w:rFonts w:hint="eastAsia"/>
        </w:rPr>
        <w:t>　　图3 1995-2006我国PET表观需求量变化情况</w:t>
      </w:r>
      <w:r>
        <w:rPr>
          <w:rFonts w:hint="eastAsia"/>
        </w:rPr>
        <w:br/>
      </w:r>
      <w:r>
        <w:rPr>
          <w:rFonts w:hint="eastAsia"/>
        </w:rPr>
        <w:t>　　图4 1990-2006年我国PTA产量变化情况</w:t>
      </w:r>
      <w:r>
        <w:rPr>
          <w:rFonts w:hint="eastAsia"/>
        </w:rPr>
        <w:br/>
      </w:r>
      <w:r>
        <w:rPr>
          <w:rFonts w:hint="eastAsia"/>
        </w:rPr>
        <w:t>　　图7 1992-2006年我国PTA进口变化情况</w:t>
      </w:r>
      <w:r>
        <w:rPr>
          <w:rFonts w:hint="eastAsia"/>
        </w:rPr>
        <w:br/>
      </w:r>
      <w:r>
        <w:rPr>
          <w:rFonts w:hint="eastAsia"/>
        </w:rPr>
        <w:t>　　图9 1995-2006年我国PET进口变化情况</w:t>
      </w:r>
      <w:r>
        <w:rPr>
          <w:rFonts w:hint="eastAsia"/>
        </w:rPr>
        <w:br/>
      </w:r>
      <w:r>
        <w:rPr>
          <w:rFonts w:hint="eastAsia"/>
        </w:rPr>
        <w:t>　　图10 全球石化产业周期性特征</w:t>
      </w:r>
      <w:r>
        <w:rPr>
          <w:rFonts w:hint="eastAsia"/>
        </w:rPr>
        <w:br/>
      </w:r>
      <w:r>
        <w:rPr>
          <w:rFonts w:hint="eastAsia"/>
        </w:rPr>
        <w:t>　　图11 1996-2005GDP与PTA产量对比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c92d8a50740a1" w:history="1">
        <w:r>
          <w:rPr>
            <w:rStyle w:val="Hyperlink"/>
          </w:rPr>
          <w:t>2007年聚酯链行业深度研究与投资前景分析报告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c92d8a50740a1" w:history="1">
        <w:r>
          <w:rPr>
            <w:rStyle w:val="Hyperlink"/>
          </w:rPr>
          <w:t>https://www.20087.com/2007-10/R_2007nianjuzuolianshenduyanjiuyutouziBaoGao.html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9f84684d94c53" w:history="1">
      <w:r>
        <w:rPr>
          <w:rStyle w:val="Hyperlink"/>
        </w:rPr>
        <w:t>2007年聚酯链行业深度研究与投资前景分析报告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juzuolianshenduyanjiuyutouziBaoGao.html" TargetMode="External" Id="Ra42c92d8a50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juzuolianshenduyanjiuyutouziBaoGao.html" TargetMode="External" Id="Rbd39f84684d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2007-10-21T00:24:00Z</dcterms:created>
  <dcterms:modified xsi:type="dcterms:W3CDTF">2007-10-21T01:24:00Z</dcterms:modified>
  <dc:subject>2007年聚酯链行业深度研究与投资前景分析报告</dc:subject>
  <dc:title>2007年聚酯链行业深度研究与投资前景分析报告</dc:title>
  <cp:keywords>2007年聚酯链行业深度研究与投资前景分析报告</cp:keywords>
  <dc:description>2007年聚酯链行业深度研究与投资前景分析报告</dc:description>
</cp:coreProperties>
</file>