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7d0f424ec4bd3" w:history="1">
              <w:r>
                <w:rPr>
                  <w:rStyle w:val="Hyperlink"/>
                </w:rPr>
                <w:t>2007年贵金属压延行业市场发展预测报告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7d0f424ec4bd3" w:history="1">
              <w:r>
                <w:rPr>
                  <w:rStyle w:val="Hyperlink"/>
                </w:rPr>
                <w:t>2007年贵金属压延行业市场发展预测报告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7d0f424ec4bd3" w:history="1">
                <w:r>
                  <w:rPr>
                    <w:rStyle w:val="Hyperlink"/>
                  </w:rPr>
                  <w:t>https://www.20087.com/2007-10/R_2007nianguijinshuyayanshichangfazhanBaoGao.html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2006-2007年贵金属压延行业发展概况</w:t>
      </w:r>
      <w:r>
        <w:rPr>
          <w:rFonts w:hint="eastAsia"/>
        </w:rPr>
        <w:br/>
      </w:r>
      <w:r>
        <w:rPr>
          <w:rFonts w:hint="eastAsia"/>
        </w:rPr>
        <w:t>　　第一节 贵金属压延行业定义及分类</w:t>
      </w:r>
      <w:r>
        <w:rPr>
          <w:rFonts w:hint="eastAsia"/>
        </w:rPr>
        <w:br/>
      </w:r>
      <w:r>
        <w:rPr>
          <w:rFonts w:hint="eastAsia"/>
        </w:rPr>
        <w:t>　　　　一、贵金属压延行业定义</w:t>
      </w:r>
      <w:r>
        <w:rPr>
          <w:rFonts w:hint="eastAsia"/>
        </w:rPr>
        <w:br/>
      </w:r>
      <w:r>
        <w:rPr>
          <w:rFonts w:hint="eastAsia"/>
        </w:rPr>
        <w:t>　　　　二、贵金属压延行业分类</w:t>
      </w:r>
      <w:r>
        <w:rPr>
          <w:rFonts w:hint="eastAsia"/>
        </w:rPr>
        <w:br/>
      </w:r>
      <w:r>
        <w:rPr>
          <w:rFonts w:hint="eastAsia"/>
        </w:rPr>
        <w:t>　　第二节 贵金属压延行业发展特征</w:t>
      </w:r>
      <w:r>
        <w:rPr>
          <w:rFonts w:hint="eastAsia"/>
        </w:rPr>
        <w:br/>
      </w:r>
      <w:r>
        <w:rPr>
          <w:rFonts w:hint="eastAsia"/>
        </w:rPr>
        <w:t>　　第三节 贵金属压延行业企业区域分布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2006-2007年贵金属压延行业国内外市场发展环境分析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贵金属压延行业上、下游及相关行业分析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2006-2007年贵金属压延行业市场分析</w:t>
      </w:r>
      <w:r>
        <w:rPr>
          <w:rFonts w:hint="eastAsia"/>
        </w:rPr>
        <w:br/>
      </w:r>
      <w:r>
        <w:rPr>
          <w:rFonts w:hint="eastAsia"/>
        </w:rPr>
        <w:t>　　第一节 贵金属压延行业供需状况分析</w:t>
      </w:r>
      <w:r>
        <w:rPr>
          <w:rFonts w:hint="eastAsia"/>
        </w:rPr>
        <w:br/>
      </w:r>
      <w:r>
        <w:rPr>
          <w:rFonts w:hint="eastAsia"/>
        </w:rPr>
        <w:t>　　　　一、贵金属压延行业需求量分析</w:t>
      </w:r>
      <w:r>
        <w:rPr>
          <w:rFonts w:hint="eastAsia"/>
        </w:rPr>
        <w:br/>
      </w:r>
      <w:r>
        <w:rPr>
          <w:rFonts w:hint="eastAsia"/>
        </w:rPr>
        <w:t>　　　　二、贵金属压延行业供给量分析</w:t>
      </w:r>
      <w:r>
        <w:rPr>
          <w:rFonts w:hint="eastAsia"/>
        </w:rPr>
        <w:br/>
      </w:r>
      <w:r>
        <w:rPr>
          <w:rFonts w:hint="eastAsia"/>
        </w:rPr>
        <w:t>　　第二节 贵金属压延行业市场容量分析</w:t>
      </w:r>
      <w:r>
        <w:rPr>
          <w:rFonts w:hint="eastAsia"/>
        </w:rPr>
        <w:br/>
      </w:r>
      <w:r>
        <w:rPr>
          <w:rFonts w:hint="eastAsia"/>
        </w:rPr>
        <w:t>　　第三节 2006年贵金属压延行业回顾及2007年分析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一、2006年贵金属压延行业回顾</w:t>
      </w:r>
      <w:r>
        <w:rPr>
          <w:rFonts w:hint="eastAsia"/>
        </w:rPr>
        <w:br/>
      </w:r>
      <w:r>
        <w:rPr>
          <w:rFonts w:hint="eastAsia"/>
        </w:rPr>
        <w:t>　　　　二、2007年贵金属压延行业分析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2006-2007年贵金属压延行业区域市华场分析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2006-2007贵金属压延行业市场竞争格局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2006-2007年贵金属压延行业集中度分析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2006-2007年贵金属压延行业营销策略分析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2006-2007年贵金属压延行业重点公司分析</w:t>
      </w:r>
      <w:r>
        <w:rPr>
          <w:rFonts w:hint="eastAsia"/>
        </w:rPr>
        <w:br/>
      </w:r>
      <w:r>
        <w:rPr>
          <w:rFonts w:hint="eastAsia"/>
        </w:rPr>
        <w:t>　　第一节 中核抚州金安铀业有限公司</w:t>
      </w:r>
      <w:r>
        <w:rPr>
          <w:rFonts w:hint="eastAsia"/>
        </w:rPr>
        <w:br/>
      </w:r>
      <w:r>
        <w:rPr>
          <w:rFonts w:hint="eastAsia"/>
        </w:rPr>
        <w:t>　　第二节 核工业蓝山七一八矿</w:t>
      </w:r>
      <w:r>
        <w:rPr>
          <w:rFonts w:hint="eastAsia"/>
        </w:rPr>
        <w:br/>
      </w:r>
      <w:r>
        <w:rPr>
          <w:rFonts w:hint="eastAsia"/>
        </w:rPr>
        <w:t>　　第三节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第四节 中核韶关锦原铀业有限公司</w:t>
      </w:r>
      <w:r>
        <w:rPr>
          <w:rFonts w:hint="eastAsia"/>
        </w:rPr>
        <w:br/>
      </w:r>
      <w:r>
        <w:rPr>
          <w:rFonts w:hint="eastAsia"/>
        </w:rPr>
        <w:t>　　第五节 中核赣州金瑞铀业有限公司</w:t>
      </w:r>
      <w:r>
        <w:rPr>
          <w:rFonts w:hint="eastAsia"/>
        </w:rPr>
        <w:br/>
      </w:r>
      <w:r>
        <w:rPr>
          <w:rFonts w:hint="eastAsia"/>
        </w:rPr>
        <w:t>　　第六节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第七节 中核北方铀业有限公司（葫芦岛）</w:t>
      </w:r>
      <w:r>
        <w:rPr>
          <w:rFonts w:hint="eastAsia"/>
        </w:rPr>
        <w:br/>
      </w:r>
      <w:r>
        <w:rPr>
          <w:rFonts w:hint="eastAsia"/>
        </w:rPr>
        <w:t>　　第八节 西安中核蓝天铀业有限公司</w:t>
      </w:r>
      <w:r>
        <w:rPr>
          <w:rFonts w:hint="eastAsia"/>
        </w:rPr>
        <w:br/>
      </w:r>
      <w:r>
        <w:rPr>
          <w:rFonts w:hint="eastAsia"/>
        </w:rPr>
        <w:t>　　第九节 中核南雄市凌江有限责任公司</w:t>
      </w:r>
      <w:r>
        <w:rPr>
          <w:rFonts w:hint="eastAsia"/>
        </w:rPr>
        <w:br/>
      </w:r>
      <w:r>
        <w:rPr>
          <w:rFonts w:hint="eastAsia"/>
        </w:rPr>
        <w:t>　　第十节 核工业部丹凤县双槽794铀矿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2007年贵金属压延行业发展前景分析</w:t>
      </w:r>
      <w:r>
        <w:rPr>
          <w:rFonts w:hint="eastAsia"/>
        </w:rPr>
        <w:br/>
      </w:r>
      <w:r>
        <w:rPr>
          <w:rFonts w:hint="eastAsia"/>
        </w:rPr>
        <w:t>　　第一节 贵金属压延行业发展趋势分析</w:t>
      </w:r>
      <w:r>
        <w:rPr>
          <w:rFonts w:hint="eastAsia"/>
        </w:rPr>
        <w:br/>
      </w:r>
      <w:r>
        <w:rPr>
          <w:rFonts w:hint="eastAsia"/>
        </w:rPr>
        <w:t>　　第二节 贵金属压延行业技术发展趋势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贵金属压延发展预测</w:t>
      </w:r>
      <w:r>
        <w:rPr>
          <w:rFonts w:hint="eastAsia"/>
        </w:rPr>
        <w:br/>
      </w:r>
      <w:r>
        <w:rPr>
          <w:rFonts w:hint="eastAsia"/>
        </w:rPr>
        <w:t>　　　　一、2007年贵金属压延行业供需形势预测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二、2007年贵金属压延行业发展环境预测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2007年贵金属压延行业投资机会与风险经分析</w:t>
      </w:r>
      <w:r>
        <w:rPr>
          <w:rFonts w:hint="eastAsia"/>
        </w:rPr>
        <w:br/>
      </w:r>
      <w:r>
        <w:rPr>
          <w:rFonts w:hint="eastAsia"/>
        </w:rPr>
        <w:t>　　第一节 贵金属压延行业投资机会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贵金属压延行业投资风险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中:智:林:贵金属压延行业投资建议</w:t>
      </w:r>
      <w:r>
        <w:rPr>
          <w:rFonts w:hint="eastAsia"/>
        </w:rPr>
        <w:br/>
      </w:r>
      <w:r>
        <w:rPr>
          <w:rFonts w:hint="eastAsia"/>
        </w:rPr>
        <w:t>　　　　一、贵金属压延行业投资方式</w:t>
      </w:r>
      <w:r>
        <w:rPr>
          <w:rFonts w:hint="eastAsia"/>
        </w:rPr>
        <w:br/>
      </w:r>
      <w:r>
        <w:rPr>
          <w:rFonts w:hint="eastAsia"/>
        </w:rPr>
        <w:t>　　　　二、贵金属压延行业投资方向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2006年贵金属压延加工行业集中度</w:t>
      </w:r>
      <w:r>
        <w:rPr>
          <w:rFonts w:hint="eastAsia"/>
        </w:rPr>
        <w:br/>
      </w:r>
      <w:r>
        <w:rPr>
          <w:rFonts w:hint="eastAsia"/>
        </w:rPr>
        <w:t>　　图表 2006年贵金属压延加工企业地区分布</w:t>
      </w:r>
      <w:r>
        <w:rPr>
          <w:rFonts w:hint="eastAsia"/>
        </w:rPr>
        <w:br/>
      </w:r>
      <w:r>
        <w:rPr>
          <w:rFonts w:hint="eastAsia"/>
        </w:rPr>
        <w:t>　　图表 2006年贵金属压延加工行业地区销售收入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2004-2006年贵金属压延加工行业销售毛利率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2004-2006年贵金属压延加工行业销售收入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2004-2006年贵金属压延加工行业成本费用利润率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2004-2006年贵金属压延加工行业纵负债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2004-2006年贵金属压延加工行业资产负债率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2004-2006年贵金属压延加工行业资本保值增值状况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2004-2006年贵金属压延加工行业流动资产周转率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2004-2006年贵金属压延加工行业总资产周转率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2004-2006年贵金属压延加工行业资产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2004-2006年贵金属压延加工行业利润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2004-2006年贵金属压延加工行业产品销售成本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2004-2006年贵金属压延加工行业主要费用</w:t>
      </w:r>
      <w:r>
        <w:rPr>
          <w:rFonts w:hint="eastAsia"/>
        </w:rPr>
        <w:br/>
      </w:r>
      <w:r>
        <w:rPr>
          <w:rFonts w:hint="eastAsia"/>
        </w:rPr>
        <w:t>　　图表 2004-2006年贵金属压延加工行业产品的地区产量</w:t>
      </w:r>
      <w:r>
        <w:rPr>
          <w:rFonts w:hint="eastAsia"/>
        </w:rPr>
        <w:br/>
      </w:r>
      <w:r>
        <w:rPr>
          <w:rFonts w:hint="eastAsia"/>
        </w:rPr>
        <w:t>　　图表 2006全年贵金属压延加工行业部分企业出口情况</w:t>
      </w:r>
      <w:r>
        <w:rPr>
          <w:rFonts w:hint="eastAsia"/>
        </w:rPr>
        <w:br/>
      </w:r>
      <w:r>
        <w:rPr>
          <w:rFonts w:hint="eastAsia"/>
        </w:rPr>
        <w:t>　　图表 2004-2006年华北地区销售收入</w:t>
      </w:r>
      <w:r>
        <w:rPr>
          <w:rFonts w:hint="eastAsia"/>
        </w:rPr>
        <w:br/>
      </w:r>
      <w:r>
        <w:rPr>
          <w:rFonts w:hint="eastAsia"/>
        </w:rPr>
        <w:t>　　图表 2004-2006年华北地区利润横总额</w:t>
      </w:r>
      <w:r>
        <w:rPr>
          <w:rFonts w:hint="eastAsia"/>
        </w:rPr>
        <w:br/>
      </w:r>
      <w:r>
        <w:rPr>
          <w:rFonts w:hint="eastAsia"/>
        </w:rPr>
        <w:t>　　图表 2004-2006年东北地区销售收入</w:t>
      </w:r>
      <w:r>
        <w:rPr>
          <w:rFonts w:hint="eastAsia"/>
        </w:rPr>
        <w:br/>
      </w:r>
      <w:r>
        <w:rPr>
          <w:rFonts w:hint="eastAsia"/>
        </w:rPr>
        <w:t>　　图表 2004-2006年东北地区利润总额</w:t>
      </w:r>
      <w:r>
        <w:rPr>
          <w:rFonts w:hint="eastAsia"/>
        </w:rPr>
        <w:br/>
      </w:r>
      <w:r>
        <w:rPr>
          <w:rFonts w:hint="eastAsia"/>
        </w:rPr>
        <w:t>　　图表 2004-2006年华东地区销售收入</w:t>
      </w:r>
      <w:r>
        <w:rPr>
          <w:rFonts w:hint="eastAsia"/>
        </w:rPr>
        <w:br/>
      </w:r>
      <w:r>
        <w:rPr>
          <w:rFonts w:hint="eastAsia"/>
        </w:rPr>
        <w:t>　　图表 2004-2006年华东地区利润总额</w:t>
      </w:r>
      <w:r>
        <w:rPr>
          <w:rFonts w:hint="eastAsia"/>
        </w:rPr>
        <w:br/>
      </w:r>
      <w:r>
        <w:rPr>
          <w:rFonts w:hint="eastAsia"/>
        </w:rPr>
        <w:t>　　图表 2004-2006年中南地区销售收入</w:t>
      </w:r>
      <w:r>
        <w:rPr>
          <w:rFonts w:hint="eastAsia"/>
        </w:rPr>
        <w:br/>
      </w:r>
      <w:r>
        <w:rPr>
          <w:rFonts w:hint="eastAsia"/>
        </w:rPr>
        <w:t>　　图表 2004-2006年中南地区利润总额</w:t>
      </w:r>
      <w:r>
        <w:rPr>
          <w:rFonts w:hint="eastAsia"/>
        </w:rPr>
        <w:br/>
      </w:r>
      <w:r>
        <w:rPr>
          <w:rFonts w:hint="eastAsia"/>
        </w:rPr>
        <w:t>　　图表 2004-2006年西南地区销售收入</w:t>
      </w:r>
      <w:r>
        <w:rPr>
          <w:rFonts w:hint="eastAsia"/>
        </w:rPr>
        <w:br/>
      </w:r>
      <w:r>
        <w:rPr>
          <w:rFonts w:hint="eastAsia"/>
        </w:rPr>
        <w:t>　　图表 2004-2006年西南地区利润总额</w:t>
      </w:r>
      <w:r>
        <w:rPr>
          <w:rFonts w:hint="eastAsia"/>
        </w:rPr>
        <w:br/>
      </w:r>
      <w:r>
        <w:rPr>
          <w:rFonts w:hint="eastAsia"/>
        </w:rPr>
        <w:t>　　图表 2004-2006年行业企业数量</w:t>
      </w:r>
      <w:r>
        <w:rPr>
          <w:rFonts w:hint="eastAsia"/>
        </w:rPr>
        <w:br/>
      </w:r>
      <w:r>
        <w:rPr>
          <w:rFonts w:hint="eastAsia"/>
        </w:rPr>
        <w:t>　　图表 2005-2006年企业主营收入及成本分析</w:t>
      </w:r>
      <w:r>
        <w:rPr>
          <w:rFonts w:hint="eastAsia"/>
        </w:rPr>
        <w:br/>
      </w:r>
      <w:r>
        <w:rPr>
          <w:rFonts w:hint="eastAsia"/>
        </w:rPr>
        <w:t>　　图表 2005-2006年企业盈利能力指标分析</w:t>
      </w:r>
      <w:r>
        <w:rPr>
          <w:rFonts w:hint="eastAsia"/>
        </w:rPr>
        <w:br/>
      </w:r>
      <w:r>
        <w:rPr>
          <w:rFonts w:hint="eastAsia"/>
        </w:rPr>
        <w:t>　　图表 2005-2006年企业产品进出口状况</w:t>
      </w:r>
      <w:r>
        <w:rPr>
          <w:rFonts w:hint="eastAsia"/>
        </w:rPr>
        <w:br/>
      </w:r>
      <w:r>
        <w:rPr>
          <w:rFonts w:hint="eastAsia"/>
        </w:rPr>
        <w:t>　　图表 我国贵金属压延加工行业SWOT分析表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7d0f424ec4bd3" w:history="1">
        <w:r>
          <w:rPr>
            <w:rStyle w:val="Hyperlink"/>
          </w:rPr>
          <w:t>2007年贵金属压延行业市场发展预测报告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7d0f424ec4bd3" w:history="1">
        <w:r>
          <w:rPr>
            <w:rStyle w:val="Hyperlink"/>
          </w:rPr>
          <w:t>https://www.20087.com/2007-10/R_2007nianguijinshuyayanshichangfazhanBaoGao.html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6bf7241514526" w:history="1">
      <w:r>
        <w:rPr>
          <w:rStyle w:val="Hyperlink"/>
        </w:rPr>
        <w:t>2007年贵金属压延行业市场发展预测报告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nianguijinshuyayanshichangfazhanBaoGao.html" TargetMode="External" Id="R9827d0f424ec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nianguijinshuyayanshichangfazhanBaoGao.html" TargetMode="External" Id="R6746bf724151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2007-10-26T06:20:00Z</dcterms:created>
  <dcterms:modified xsi:type="dcterms:W3CDTF">2007-10-26T07:20:00Z</dcterms:modified>
  <dc:subject>2007年贵金属压延行业市场发展预测报告</dc:subject>
  <dc:title>2007年贵金属压延行业市场发展预测报告</dc:title>
  <cp:keywords>2007年贵金属压延行业市场发展预测报告</cp:keywords>
  <dc:description>2007年贵金属压延行业市场发展预测报告</dc:description>
</cp:coreProperties>
</file>