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38ef5abde4e99" w:history="1">
              <w:r>
                <w:rPr>
                  <w:rStyle w:val="Hyperlink"/>
                </w:rPr>
                <w:t>2007年贵金属压延行业数据统计分析报告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38ef5abde4e99" w:history="1">
              <w:r>
                <w:rPr>
                  <w:rStyle w:val="Hyperlink"/>
                </w:rPr>
                <w:t>2007年贵金属压延行业数据统计分析报告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38ef5abde4e99" w:history="1">
                <w:r>
                  <w:rPr>
                    <w:rStyle w:val="Hyperlink"/>
                  </w:rPr>
                  <w:t>https://www.20087.com/2007-10/R_2007nianguijinshuyayanshujutongjifenBaoGao.html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2007年贵金属压延行业概况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2007年贵金属压延行业指数分析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2006年贵金属压延行业回顾</w:t>
      </w:r>
      <w:r>
        <w:rPr>
          <w:rFonts w:hint="eastAsia"/>
        </w:rPr>
        <w:br/>
      </w:r>
      <w:r>
        <w:rPr>
          <w:rFonts w:hint="eastAsia"/>
        </w:rPr>
        <w:t>　　第一节 2006年贵金属压延行业产销情况回顾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2006年贵金属压延行业财务分析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2007年贵金属压延行业运行统计</w:t>
      </w:r>
      <w:r>
        <w:rPr>
          <w:rFonts w:hint="eastAsia"/>
        </w:rPr>
        <w:br/>
      </w:r>
      <w:r>
        <w:rPr>
          <w:rFonts w:hint="eastAsia"/>
        </w:rPr>
        <w:t>　　第一节 2007年贵金属压延行业投资情况</w:t>
      </w:r>
      <w:r>
        <w:rPr>
          <w:rFonts w:hint="eastAsia"/>
        </w:rPr>
        <w:br/>
      </w:r>
      <w:r>
        <w:rPr>
          <w:rFonts w:hint="eastAsia"/>
        </w:rPr>
        <w:t>　　第二节 2007年贵金属压延行业收益情况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2007年贵金属压延行业上、下游运行分析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2007年贵金属压延产业运行情况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2007年贵金属压延行业产销情况分析</w:t>
      </w:r>
      <w:r>
        <w:rPr>
          <w:rFonts w:hint="eastAsia"/>
        </w:rPr>
        <w:br/>
      </w:r>
      <w:r>
        <w:rPr>
          <w:rFonts w:hint="eastAsia"/>
        </w:rPr>
        <w:t>　　第一节 2007年贵金属压延行业生产分析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2007年贵金属压延行业销售情况分析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2007年贵金属压延行业区域分析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2007年贵金属压延企业产销华分析</w:t>
      </w:r>
      <w:r>
        <w:rPr>
          <w:rFonts w:hint="eastAsia"/>
        </w:rPr>
        <w:br/>
      </w:r>
      <w:r>
        <w:rPr>
          <w:rFonts w:hint="eastAsia"/>
        </w:rPr>
        <w:t>　　第一节 有研亿金新材料股份有限公司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深圳国宝造币有限公司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北京达博有色金属焊料有限责任公司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山东金升有色集团有限公司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山东奥博特铜铝业有限公司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长城金银精炼厂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上海上币金银制品厂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第九节 厦门紫金科技股份有限公司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第十节 镇江市东辰稀贵金属有限公司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2006-2007年贵金属压延行业财务分析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2006-2007年贵金属压延行业资产负债状况分析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2006-2007年贵金属压延行业资产状况分析</w:t>
      </w:r>
      <w:r>
        <w:rPr>
          <w:rFonts w:hint="eastAsia"/>
        </w:rPr>
        <w:br/>
      </w:r>
      <w:r>
        <w:rPr>
          <w:rFonts w:hint="eastAsia"/>
        </w:rPr>
        <w:t>　　第二节 2007年贵金属压延行业负债状况分析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2006-2007年贵金属压延行业经资产运营状况分析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2006-2007年贵金属压延行业成本费用分析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2006-2007年贵金属压延行业管理费用分析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2006-2007年贵金属压延行业财务费用率分析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2006-2007年贵金属压延行业成本费用分析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2006-2007年贵金属压延行业盈利能力分析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2006-2007年贵金属压延行业产品销售收入分析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中^智^林^－2006-2007年贵金属压延行业利润总额分析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2006年贵金属压延加工行业集中度</w:t>
      </w:r>
      <w:r>
        <w:rPr>
          <w:rFonts w:hint="eastAsia"/>
        </w:rPr>
        <w:br/>
      </w:r>
      <w:r>
        <w:rPr>
          <w:rFonts w:hint="eastAsia"/>
        </w:rPr>
        <w:t>　　图表 2006年贵金属压延加工企业地区分布</w:t>
      </w:r>
      <w:r>
        <w:rPr>
          <w:rFonts w:hint="eastAsia"/>
        </w:rPr>
        <w:br/>
      </w:r>
      <w:r>
        <w:rPr>
          <w:rFonts w:hint="eastAsia"/>
        </w:rPr>
        <w:t>　　图表 2006年贵金属压延加工行业地区销售收入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2004-2006年贵金属压延加工行业销售毛利率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2004-2006年贵金属压延加工行业纵销售收入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2004-2006年贵金属压延加工行业成本费用利润率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2004-2006年贵金属压延加工行业负债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2004-2006年贵金属压延加工行业资产负债率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2004-2006年贵金属压延加工行业资本保值增值状况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2004-2006年贵金属压延加工行业流动资产周转率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2004-2006年贵金属压延加工行业利润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2004-2006年贵金属压延加工行业产品销售成本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2004-2006年贵金属压延加工行业主要费用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2004-2006年贵金属压延加工行业产品的地区产量</w:t>
      </w:r>
      <w:r>
        <w:rPr>
          <w:rFonts w:hint="eastAsia"/>
        </w:rPr>
        <w:br/>
      </w:r>
      <w:r>
        <w:rPr>
          <w:rFonts w:hint="eastAsia"/>
        </w:rPr>
        <w:t>　　图表 2006全年贵金属压延加工行业部分企业出口情况</w:t>
      </w:r>
      <w:r>
        <w:rPr>
          <w:rFonts w:hint="eastAsia"/>
        </w:rPr>
        <w:br/>
      </w:r>
      <w:r>
        <w:rPr>
          <w:rFonts w:hint="eastAsia"/>
        </w:rPr>
        <w:t>　　图表 2004-2006年华北地区销售收入</w:t>
      </w:r>
      <w:r>
        <w:rPr>
          <w:rFonts w:hint="eastAsia"/>
        </w:rPr>
        <w:br/>
      </w:r>
      <w:r>
        <w:rPr>
          <w:rFonts w:hint="eastAsia"/>
        </w:rPr>
        <w:t>　　图表 2004-2006年华北地区利润总额</w:t>
      </w:r>
      <w:r>
        <w:rPr>
          <w:rFonts w:hint="eastAsia"/>
        </w:rPr>
        <w:br/>
      </w:r>
      <w:r>
        <w:rPr>
          <w:rFonts w:hint="eastAsia"/>
        </w:rPr>
        <w:t>　　图表 2004-2006年东北地区销售收入</w:t>
      </w:r>
      <w:r>
        <w:rPr>
          <w:rFonts w:hint="eastAsia"/>
        </w:rPr>
        <w:br/>
      </w:r>
      <w:r>
        <w:rPr>
          <w:rFonts w:hint="eastAsia"/>
        </w:rPr>
        <w:t>　　图表 2004-2006年东北地区利润总额</w:t>
      </w:r>
      <w:r>
        <w:rPr>
          <w:rFonts w:hint="eastAsia"/>
        </w:rPr>
        <w:br/>
      </w:r>
      <w:r>
        <w:rPr>
          <w:rFonts w:hint="eastAsia"/>
        </w:rPr>
        <w:t>　　图表 2004-2006年华东地区销售横收入</w:t>
      </w:r>
      <w:r>
        <w:rPr>
          <w:rFonts w:hint="eastAsia"/>
        </w:rPr>
        <w:br/>
      </w:r>
      <w:r>
        <w:rPr>
          <w:rFonts w:hint="eastAsia"/>
        </w:rPr>
        <w:t>　　图表 2004-2006年华东地区利润总额</w:t>
      </w:r>
      <w:r>
        <w:rPr>
          <w:rFonts w:hint="eastAsia"/>
        </w:rPr>
        <w:br/>
      </w:r>
      <w:r>
        <w:rPr>
          <w:rFonts w:hint="eastAsia"/>
        </w:rPr>
        <w:t>　　图表 2004-2006年中南地区销售收入</w:t>
      </w:r>
      <w:r>
        <w:rPr>
          <w:rFonts w:hint="eastAsia"/>
        </w:rPr>
        <w:br/>
      </w:r>
      <w:r>
        <w:rPr>
          <w:rFonts w:hint="eastAsia"/>
        </w:rPr>
        <w:t>　　图表 2004-2006年中南地区利润总额</w:t>
      </w:r>
      <w:r>
        <w:rPr>
          <w:rFonts w:hint="eastAsia"/>
        </w:rPr>
        <w:br/>
      </w:r>
      <w:r>
        <w:rPr>
          <w:rFonts w:hint="eastAsia"/>
        </w:rPr>
        <w:t>　　图表 2004-2006年西南地区销售收入</w:t>
      </w:r>
      <w:r>
        <w:rPr>
          <w:rFonts w:hint="eastAsia"/>
        </w:rPr>
        <w:br/>
      </w:r>
      <w:r>
        <w:rPr>
          <w:rFonts w:hint="eastAsia"/>
        </w:rPr>
        <w:t>　　图表 2004-2006年西南地区利润总额</w:t>
      </w:r>
      <w:r>
        <w:rPr>
          <w:rFonts w:hint="eastAsia"/>
        </w:rPr>
        <w:br/>
      </w:r>
      <w:r>
        <w:rPr>
          <w:rFonts w:hint="eastAsia"/>
        </w:rPr>
        <w:t>　　图表 2004-2006年行业企业数量</w:t>
      </w:r>
      <w:r>
        <w:rPr>
          <w:rFonts w:hint="eastAsia"/>
        </w:rPr>
        <w:br/>
      </w:r>
      <w:r>
        <w:rPr>
          <w:rFonts w:hint="eastAsia"/>
        </w:rPr>
        <w:t>　　图表 2005-2006年企业主营收入及成本分析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2005-2006年企业盈利能力指标分析</w:t>
      </w:r>
      <w:r>
        <w:rPr>
          <w:rFonts w:hint="eastAsia"/>
        </w:rPr>
        <w:br/>
      </w:r>
      <w:r>
        <w:rPr>
          <w:rFonts w:hint="eastAsia"/>
        </w:rPr>
        <w:t>　　图表 2005-2006年企业产品进出口状况</w:t>
      </w:r>
      <w:r>
        <w:rPr>
          <w:rFonts w:hint="eastAsia"/>
        </w:rPr>
        <w:br/>
      </w:r>
      <w:r>
        <w:rPr>
          <w:rFonts w:hint="eastAsia"/>
        </w:rPr>
        <w:t>　　图表 我国贵金属压延加工行业SWOT分析表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38ef5abde4e99" w:history="1">
        <w:r>
          <w:rPr>
            <w:rStyle w:val="Hyperlink"/>
          </w:rPr>
          <w:t>2007年贵金属压延行业数据统计分析报告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38ef5abde4e99" w:history="1">
        <w:r>
          <w:rPr>
            <w:rStyle w:val="Hyperlink"/>
          </w:rPr>
          <w:t>https://www.20087.com/2007-10/R_2007nianguijinshuyayanshujutongjifenBaoGao.html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9019ab6074672" w:history="1">
      <w:r>
        <w:rPr>
          <w:rStyle w:val="Hyperlink"/>
        </w:rPr>
        <w:t>2007年贵金属压延行业数据统计分析报告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guijinshuyayanshujutongjifenBaoGao.html" TargetMode="External" Id="Rff538ef5abde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guijinshuyayanshujutongjifenBaoGao.html" TargetMode="External" Id="Rb7c9019ab607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2007-10-26T03:40:00Z</dcterms:created>
  <dcterms:modified xsi:type="dcterms:W3CDTF">2007-10-26T04:40:00Z</dcterms:modified>
  <dc:subject>2007年贵金属压延行业数据统计分析报告</dc:subject>
  <dc:title>2007年贵金属压延行业数据统计分析报告</dc:title>
  <cp:keywords>2007年贵金属压延行业数据统计分析报告</cp:keywords>
  <dc:description>2007年贵金属压延行业数据统计分析报告</dc:description>
</cp:coreProperties>
</file>