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0bc8fe478404f" w:history="1">
              <w:r>
                <w:rPr>
                  <w:rStyle w:val="Hyperlink"/>
                </w:rPr>
                <w:t>2007-2008年中国化学纤维行业竞争对手经营监测报告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0bc8fe478404f" w:history="1">
              <w:r>
                <w:rPr>
                  <w:rStyle w:val="Hyperlink"/>
                </w:rPr>
                <w:t>2007-2008年中国化学纤维行业竞争对手经营监测报告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60bc8fe478404f" w:history="1">
                <w:r>
                  <w:rPr>
                    <w:rStyle w:val="Hyperlink"/>
                  </w:rPr>
                  <w:t>https://www.20087.com/2007-10/R_2007_2008huaxuexianweijingzhengduishBaoGao.html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化学纤维行业运营监控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二、进出口情华况分析</w:t>
      </w:r>
      <w:r>
        <w:rPr>
          <w:rFonts w:hint="eastAsia"/>
        </w:rPr>
        <w:br/>
      </w:r>
      <w:r>
        <w:rPr>
          <w:rFonts w:hint="eastAsia"/>
        </w:rPr>
        <w:t>　　三、财务分析</w:t>
      </w:r>
      <w:r>
        <w:rPr>
          <w:rFonts w:hint="eastAsia"/>
        </w:rPr>
        <w:br/>
      </w:r>
      <w:r>
        <w:rPr>
          <w:rFonts w:hint="eastAsia"/>
        </w:rPr>
        <w:t>　　四、价格分析</w:t>
      </w:r>
      <w:r>
        <w:rPr>
          <w:rFonts w:hint="eastAsia"/>
        </w:rPr>
        <w:br/>
      </w:r>
      <w:r>
        <w:rPr>
          <w:rFonts w:hint="eastAsia"/>
        </w:rPr>
        <w:t>　　第二章 企业最新经营状况监控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六、产品研发</w:t>
      </w:r>
      <w:r>
        <w:rPr>
          <w:rFonts w:hint="eastAsia"/>
        </w:rPr>
        <w:br/>
      </w:r>
      <w:r>
        <w:rPr>
          <w:rFonts w:hint="eastAsia"/>
        </w:rPr>
        <w:t>　　七、信息化建设</w:t>
      </w:r>
      <w:r>
        <w:rPr>
          <w:rFonts w:hint="eastAsia"/>
        </w:rPr>
        <w:br/>
      </w:r>
      <w:r>
        <w:rPr>
          <w:rFonts w:hint="eastAsia"/>
        </w:rPr>
        <w:t>　　第三章 [-中-智-林-]企业运营分析</w:t>
      </w:r>
      <w:r>
        <w:rPr>
          <w:rFonts w:hint="eastAsia"/>
        </w:rPr>
        <w:br/>
      </w:r>
      <w:r>
        <w:rPr>
          <w:rFonts w:hint="eastAsia"/>
        </w:rPr>
        <w:t>　　一、生产与销售分析</w:t>
      </w:r>
      <w:r>
        <w:rPr>
          <w:rFonts w:hint="eastAsia"/>
        </w:rPr>
        <w:br/>
      </w:r>
      <w:r>
        <w:rPr>
          <w:rFonts w:hint="eastAsia"/>
        </w:rPr>
        <w:t>　　二、资产负债经状况分析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四、企业运营能力分析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六、企业现金流量分析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0bc8fe478404f" w:history="1">
        <w:r>
          <w:rPr>
            <w:rStyle w:val="Hyperlink"/>
          </w:rPr>
          <w:t>2007-2008年中国化学纤维行业竞争对手经营监测报告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60bc8fe478404f" w:history="1">
        <w:r>
          <w:rPr>
            <w:rStyle w:val="Hyperlink"/>
          </w:rPr>
          <w:t>https://www.20087.com/2007-10/R_2007_2008huaxuexianweijingzhengduishBaoGao.html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a39a88f0447d5" w:history="1">
      <w:r>
        <w:rPr>
          <w:rStyle w:val="Hyperlink"/>
        </w:rPr>
        <w:t>2007-2008年中国化学纤维行业竞争对手经营监测报告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_2008huaxuexianweijingzhengduishBaoGao.html" TargetMode="External" Id="Rd160bc8fe478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_2008huaxuexianweijingzhengduishBaoGao.html" TargetMode="External" Id="Recea39a88f04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2007-10-06T00:30:00Z</dcterms:created>
  <dcterms:modified xsi:type="dcterms:W3CDTF">2007-10-06T01:30:00Z</dcterms:modified>
  <dc:subject>2007-2008年中国化学纤维行业竞争对手经营监测报告</dc:subject>
  <dc:title>2007-2008年中国化学纤维行业竞争对手经营监测报告</dc:title>
  <cp:keywords>2007-2008年中国化学纤维行业竞争对手经营监测报告</cp:keywords>
  <dc:description>2007-2008年中国化学纤维行业竞争对手经营监测报告</dc:description>
</cp:coreProperties>
</file>