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4437b8d00477c" w:history="1">
              <w:r>
                <w:rPr>
                  <w:rStyle w:val="Hyperlink"/>
                </w:rPr>
                <w:t>2007-2008年中国天然气行业市场发展研究报告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4437b8d00477c" w:history="1">
              <w:r>
                <w:rPr>
                  <w:rStyle w:val="Hyperlink"/>
                </w:rPr>
                <w:t>2007-2008年中国天然气行业市场发展研究报告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44437b8d00477c" w:history="1">
                <w:r>
                  <w:rPr>
                    <w:rStyle w:val="Hyperlink"/>
                  </w:rPr>
                  <w:t>https://www.20087.com/2007-10/R_2007_2008tianranqishichangfazhanyanjBaoGao.html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44437b8d00477c" w:history="1">
        <w:r>
          <w:rPr>
            <w:rStyle w:val="Hyperlink"/>
          </w:rPr>
          <w:t>2007-2008年中国天然气行业市场发展研究报告</w:t>
        </w:r>
      </w:hyperlink>
      <w:r>
        <w:rPr>
          <w:rFonts w:hint="eastAsia"/>
        </w:rPr>
        <w:t>》优势根据客户要求增加指定内容</w:t>
      </w:r>
      <w:r>
        <w:rPr>
          <w:rFonts w:hint="eastAsia"/>
        </w:rPr>
        <w:br/>
      </w:r>
      <w:r>
        <w:rPr>
          <w:rFonts w:hint="eastAsia"/>
        </w:rPr>
        <w:t>　　《</w:t>
      </w:r>
      <w:hyperlink r:id="Rc944437b8d00477c" w:history="1">
        <w:r>
          <w:rPr>
            <w:rStyle w:val="Hyperlink"/>
          </w:rPr>
          <w:t>2007-2008年中国天然气行业市场发展研究报告</w:t>
        </w:r>
      </w:hyperlink>
      <w:r>
        <w:rPr>
          <w:rFonts w:hint="eastAsia"/>
        </w:rPr>
        <w:t>》形式动态研究报告（现成报告内容+客户指定内容+现时内容）</w:t>
      </w:r>
      <w:r>
        <w:rPr>
          <w:rFonts w:hint="eastAsia"/>
        </w:rPr>
        <w:br/>
      </w:r>
      <w:r>
        <w:rPr>
          <w:rFonts w:hint="eastAsia"/>
        </w:rPr>
        <w:t>　　《</w:t>
      </w:r>
      <w:hyperlink r:id="Rc944437b8d00477c" w:history="1">
        <w:r>
          <w:rPr>
            <w:rStyle w:val="Hyperlink"/>
          </w:rPr>
          <w:t>2007-2008年中国天然气行业市场发展研究报告</w:t>
        </w:r>
      </w:hyperlink>
      <w:r>
        <w:rPr>
          <w:rFonts w:hint="eastAsia"/>
        </w:rPr>
        <w:t>》作者市场及市场营销研究课题组</w:t>
      </w:r>
      <w:r>
        <w:rPr>
          <w:rFonts w:hint="eastAsia"/>
        </w:rPr>
        <w:br/>
      </w:r>
      <w:r>
        <w:rPr>
          <w:rFonts w:hint="eastAsia"/>
        </w:rPr>
        <w:t>　　《</w:t>
      </w:r>
      <w:hyperlink r:id="Rc944437b8d00477c" w:history="1">
        <w:r>
          <w:rPr>
            <w:rStyle w:val="Hyperlink"/>
          </w:rPr>
          <w:t>2007-2008年中国天然气行业市场发展研究报告</w:t>
        </w:r>
      </w:hyperlink>
      <w:r>
        <w:rPr>
          <w:rFonts w:hint="eastAsia"/>
        </w:rPr>
        <w:t>》提示</w:t>
      </w:r>
      <w:r>
        <w:rPr>
          <w:rFonts w:hint="eastAsia"/>
        </w:rPr>
        <w:br/>
      </w:r>
      <w:r>
        <w:rPr>
          <w:rFonts w:hint="eastAsia"/>
        </w:rPr>
        <w:t>　　市场研究是一个世界性的课题，对企业而言，为了在激烈的市场竞争中寻求存在和发展的机会，进行市场研究是一种必要的手段。 随着中国国民经济的持续发展，工业化程度的不断提高，对清洁能源的需求不断增大，预示着天然气具有很大的发展空间，中国天然气产业具有良好的发展前景。本报告对中国天然气市场的发展进行了研究，介绍了天然气行业对于国民经济的战略意义以及进行市场研究的必要性；从国内外两方面阐述了中国天然气行业的发展环境；对中国天然气开采和生产、需求和消费、价格、市场竞争格局等方面进行了分析；运用了时间序列预测、灰色系统预测等数学方法对中国天然气行业的生产发展和市场需求进行了预测；并浅析了我国天然气行业的投资机会和风险。 本报告通过分析和预测，对我国天然气行业的发展趋势进行了分析，提出了一些投资建议，以供经营天然气的企业参考。</w:t>
      </w:r>
      <w:r>
        <w:rPr>
          <w:rFonts w:hint="eastAsia"/>
        </w:rPr>
        <w:br/>
      </w:r>
      <w:r>
        <w:rPr>
          <w:rFonts w:hint="eastAsia"/>
        </w:rPr>
        <w:t>　　《</w:t>
      </w:r>
      <w:hyperlink r:id="Rc944437b8d00477c" w:history="1">
        <w:r>
          <w:rPr>
            <w:rStyle w:val="Hyperlink"/>
          </w:rPr>
          <w:t>2007-2008年中国天然气行业市场发展研究报告</w:t>
        </w:r>
      </w:hyperlink>
      <w:r>
        <w:rPr>
          <w:rFonts w:hint="eastAsia"/>
        </w:rPr>
        <w:t>》核心</w:t>
      </w:r>
      <w:r>
        <w:rPr>
          <w:rFonts w:hint="eastAsia"/>
        </w:rPr>
        <w:br/>
      </w:r>
      <w:r>
        <w:rPr>
          <w:rFonts w:hint="eastAsia"/>
        </w:rPr>
        <w:t>　　★报告目的</w:t>
      </w:r>
      <w:r>
        <w:rPr>
          <w:rFonts w:hint="eastAsia"/>
        </w:rPr>
        <w:br/>
      </w:r>
      <w:r>
        <w:rPr>
          <w:rFonts w:hint="eastAsia"/>
        </w:rPr>
        <w:t>　　★环境分析</w:t>
      </w:r>
      <w:r>
        <w:rPr>
          <w:rFonts w:hint="eastAsia"/>
        </w:rPr>
        <w:br/>
      </w:r>
      <w:r>
        <w:rPr>
          <w:rFonts w:hint="eastAsia"/>
        </w:rPr>
        <w:t>　　★市场分析</w:t>
      </w:r>
      <w:r>
        <w:rPr>
          <w:rFonts w:hint="eastAsia"/>
        </w:rPr>
        <w:br/>
      </w:r>
      <w:r>
        <w:rPr>
          <w:rFonts w:hint="eastAsia"/>
        </w:rPr>
        <w:t>　　★趋势分析</w:t>
      </w:r>
      <w:r>
        <w:rPr>
          <w:rFonts w:hint="eastAsia"/>
        </w:rPr>
        <w:br/>
      </w:r>
      <w:r>
        <w:rPr>
          <w:rFonts w:hint="eastAsia"/>
        </w:rPr>
        <w:t>　　★投资机会</w:t>
      </w:r>
      <w:r>
        <w:rPr>
          <w:rFonts w:hint="eastAsia"/>
        </w:rPr>
        <w:br/>
      </w:r>
      <w:r>
        <w:rPr>
          <w:rFonts w:hint="eastAsia"/>
        </w:rPr>
        <w:t>　　★投资风险</w:t>
      </w:r>
      <w:r>
        <w:rPr>
          <w:rFonts w:hint="eastAsia"/>
        </w:rPr>
        <w:br/>
      </w:r>
      <w:r>
        <w:rPr>
          <w:rFonts w:hint="eastAsia"/>
        </w:rPr>
        <w:t>　　★投资策略</w:t>
      </w:r>
      <w:r>
        <w:rPr>
          <w:rFonts w:hint="eastAsia"/>
        </w:rPr>
        <w:br/>
      </w:r>
      <w:r>
        <w:rPr>
          <w:rFonts w:hint="eastAsia"/>
        </w:rPr>
        <w:br/>
      </w:r>
      <w:r>
        <w:rPr>
          <w:rFonts w:hint="eastAsia"/>
        </w:rPr>
        <w:t>第1章 绪论</w:t>
      </w:r>
      <w:r>
        <w:rPr>
          <w:rFonts w:hint="eastAsia"/>
        </w:rPr>
        <w:br/>
      </w:r>
      <w:r>
        <w:rPr>
          <w:rFonts w:hint="eastAsia"/>
        </w:rPr>
        <w:t>　　第1节 发展中的中国天然气行业</w:t>
      </w:r>
      <w:r>
        <w:rPr>
          <w:rFonts w:hint="eastAsia"/>
        </w:rPr>
        <w:br/>
      </w:r>
      <w:r>
        <w:rPr>
          <w:rFonts w:hint="eastAsia"/>
        </w:rPr>
        <w:t>　　第2节 研究中国天然气行业市场发展的必要性</w:t>
      </w:r>
      <w:r>
        <w:rPr>
          <w:rFonts w:hint="eastAsia"/>
        </w:rPr>
        <w:br/>
      </w:r>
      <w:r>
        <w:rPr>
          <w:rFonts w:hint="eastAsia"/>
        </w:rPr>
        <w:t>　　第3节 本报告的研究思路</w:t>
      </w:r>
      <w:r>
        <w:rPr>
          <w:rFonts w:hint="eastAsia"/>
        </w:rPr>
        <w:br/>
      </w:r>
      <w:r>
        <w:rPr>
          <w:rFonts w:hint="eastAsia"/>
        </w:rPr>
        <w:br/>
      </w:r>
      <w:r>
        <w:rPr>
          <w:rFonts w:hint="eastAsia"/>
        </w:rPr>
        <w:t>第2章 中国天然气行业市场环境分析</w:t>
      </w:r>
      <w:r>
        <w:rPr>
          <w:rFonts w:hint="eastAsia"/>
        </w:rPr>
        <w:br/>
      </w:r>
      <w:r>
        <w:rPr>
          <w:rFonts w:hint="eastAsia"/>
        </w:rPr>
        <w:t>　　第1节 世界天然气工业总体发展状况</w:t>
      </w:r>
      <w:r>
        <w:rPr>
          <w:rFonts w:hint="eastAsia"/>
        </w:rPr>
        <w:br/>
      </w:r>
      <w:r>
        <w:rPr>
          <w:rFonts w:hint="eastAsia"/>
        </w:rPr>
        <w:t>　　第2节 宏观经济环境</w:t>
      </w:r>
      <w:r>
        <w:rPr>
          <w:rFonts w:hint="eastAsia"/>
        </w:rPr>
        <w:br/>
      </w:r>
      <w:r>
        <w:rPr>
          <w:rFonts w:hint="eastAsia"/>
        </w:rPr>
        <w:t>　　第3节 政治法律环境</w:t>
      </w:r>
      <w:r>
        <w:rPr>
          <w:rFonts w:hint="eastAsia"/>
        </w:rPr>
        <w:br/>
      </w:r>
      <w:r>
        <w:rPr>
          <w:rFonts w:hint="eastAsia"/>
        </w:rPr>
        <w:t>　　第4节 社会文化环境</w:t>
      </w:r>
      <w:r>
        <w:rPr>
          <w:rFonts w:hint="eastAsia"/>
        </w:rPr>
        <w:br/>
      </w:r>
      <w:r>
        <w:rPr>
          <w:rFonts w:hint="eastAsia"/>
        </w:rPr>
        <w:t>　　第5节 技术环境</w:t>
      </w:r>
      <w:r>
        <w:rPr>
          <w:rFonts w:hint="eastAsia"/>
        </w:rPr>
        <w:br/>
      </w:r>
      <w:r>
        <w:rPr>
          <w:rFonts w:hint="eastAsia"/>
        </w:rPr>
        <w:br/>
      </w:r>
      <w:r>
        <w:rPr>
          <w:rFonts w:hint="eastAsia"/>
        </w:rPr>
        <w:t>第3章 中国天然气行业市场现状分析</w:t>
      </w:r>
      <w:r>
        <w:rPr>
          <w:rFonts w:hint="eastAsia"/>
        </w:rPr>
        <w:br/>
      </w:r>
      <w:r>
        <w:rPr>
          <w:rFonts w:hint="eastAsia"/>
        </w:rPr>
        <w:t>　　第1节 我国天然气生产情况分析</w:t>
      </w:r>
      <w:r>
        <w:rPr>
          <w:rFonts w:hint="eastAsia"/>
        </w:rPr>
        <w:br/>
      </w:r>
      <w:r>
        <w:rPr>
          <w:rFonts w:hint="eastAsia"/>
        </w:rPr>
        <w:t>　　第2节 我国天然气行业需求和消费情况分析</w:t>
      </w:r>
      <w:r>
        <w:rPr>
          <w:rFonts w:hint="eastAsia"/>
        </w:rPr>
        <w:br/>
      </w:r>
      <w:r>
        <w:rPr>
          <w:rFonts w:hint="eastAsia"/>
        </w:rPr>
        <w:t>　　第3节 我国天然气行业价格分析</w:t>
      </w:r>
      <w:r>
        <w:rPr>
          <w:rFonts w:hint="eastAsia"/>
        </w:rPr>
        <w:br/>
      </w:r>
      <w:r>
        <w:rPr>
          <w:rFonts w:hint="eastAsia"/>
        </w:rPr>
        <w:t>　　第4节 我国天然气行业市场竞争格局分析</w:t>
      </w:r>
      <w:r>
        <w:rPr>
          <w:rFonts w:hint="eastAsia"/>
        </w:rPr>
        <w:br/>
      </w:r>
      <w:r>
        <w:rPr>
          <w:rFonts w:hint="eastAsia"/>
        </w:rPr>
        <w:br/>
      </w:r>
      <w:r>
        <w:rPr>
          <w:rFonts w:hint="eastAsia"/>
        </w:rPr>
        <w:t>第4章 中国天然气行业市场发展预测</w:t>
      </w:r>
      <w:r>
        <w:rPr>
          <w:rFonts w:hint="eastAsia"/>
        </w:rPr>
        <w:br/>
      </w:r>
      <w:r>
        <w:rPr>
          <w:rFonts w:hint="eastAsia"/>
        </w:rPr>
        <w:t>　　第1节 理论基础</w:t>
      </w:r>
      <w:r>
        <w:rPr>
          <w:rFonts w:hint="eastAsia"/>
        </w:rPr>
        <w:br/>
      </w:r>
      <w:r>
        <w:rPr>
          <w:rFonts w:hint="eastAsia"/>
        </w:rPr>
        <w:t>　　第2节 我国天然气生产发展预测</w:t>
      </w:r>
      <w:r>
        <w:rPr>
          <w:rFonts w:hint="eastAsia"/>
        </w:rPr>
        <w:br/>
      </w:r>
      <w:r>
        <w:rPr>
          <w:rFonts w:hint="eastAsia"/>
        </w:rPr>
        <w:t>　　第3节 我国天然气需求预测</w:t>
      </w:r>
      <w:r>
        <w:rPr>
          <w:rFonts w:hint="eastAsia"/>
        </w:rPr>
        <w:br/>
      </w:r>
      <w:r>
        <w:rPr>
          <w:rFonts w:hint="eastAsia"/>
        </w:rPr>
        <w:t>　　第4节 中国天然气行业发展趋势分析</w:t>
      </w:r>
      <w:r>
        <w:rPr>
          <w:rFonts w:hint="eastAsia"/>
        </w:rPr>
        <w:br/>
      </w:r>
      <w:r>
        <w:rPr>
          <w:rFonts w:hint="eastAsia"/>
        </w:rPr>
        <w:br/>
      </w:r>
      <w:r>
        <w:rPr>
          <w:rFonts w:hint="eastAsia"/>
        </w:rPr>
        <w:t>第5章 中国天然气行业投资机会与风险分析及建议</w:t>
      </w:r>
      <w:r>
        <w:rPr>
          <w:rFonts w:hint="eastAsia"/>
        </w:rPr>
        <w:br/>
      </w:r>
      <w:r>
        <w:rPr>
          <w:rFonts w:hint="eastAsia"/>
        </w:rPr>
        <w:t>　　第1节 我国天然气行业投资机会分析</w:t>
      </w:r>
      <w:r>
        <w:rPr>
          <w:rFonts w:hint="eastAsia"/>
        </w:rPr>
        <w:br/>
      </w:r>
      <w:r>
        <w:rPr>
          <w:rFonts w:hint="eastAsia"/>
        </w:rPr>
        <w:t>　　第2节 我国天然气行业投资风险分析</w:t>
      </w:r>
      <w:r>
        <w:rPr>
          <w:rFonts w:hint="eastAsia"/>
        </w:rPr>
        <w:br/>
      </w:r>
      <w:r>
        <w:rPr>
          <w:rFonts w:hint="eastAsia"/>
        </w:rPr>
        <w:t>　　第3节 (中~智~林)投资策略建议</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4437b8d00477c" w:history="1">
        <w:r>
          <w:rPr>
            <w:rStyle w:val="Hyperlink"/>
          </w:rPr>
          <w:t>2007-2008年中国天然气行业市场发展研究报告</w:t>
        </w:r>
      </w:hyperlink>
      <w:r>
        <w:rPr>
          <w:color w:val="C00000"/>
        </w:rPr>
        <w:t>》，报告编号：</w:t>
      </w:r>
      <w:r>
        <w:rPr>
          <w:rFonts w:hint="eastAsia"/>
          <w:color w:val="C00000"/>
        </w:rPr>
        <w:t>0275A98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44437b8d00477c" w:history="1">
        <w:r>
          <w:rPr>
            <w:rStyle w:val="Hyperlink"/>
          </w:rPr>
          <w:t>https://www.20087.com/2007-10/R_2007_2008tianranqishichangfazhanyanjBaoGao.html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bb993b03c4887" w:history="1">
      <w:r>
        <w:rPr>
          <w:rStyle w:val="Hyperlink"/>
        </w:rPr>
        <w:t>2007-2008年中国天然气行业市场发展研究报告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tianranqishichangfazhanyanjBaoGao.html" TargetMode="External" Id="Rc944437b8d00477c" /></Relationships>
</file>

<file path=word/_rels/header2.xml.rels>&#65279;<?xml version="1.0" encoding="utf-8"?><Relationships xmlns="http://schemas.openxmlformats.org/package/2006/relationships"><Relationship Type="http://schemas.openxmlformats.org/officeDocument/2006/relationships/hyperlink" Target="https://www.20087.com/2007-10/R_2007_2008tianranqishichangfazhanyanjBaoGao.html" TargetMode="External" Id="R9cbbb993b03c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2007-10-07T00:08:00Z</dcterms:created>
  <dcterms:modified xsi:type="dcterms:W3CDTF">2007-10-07T01:08:00Z</dcterms:modified>
  <dc:subject>2007-2008年中国天然气行业市场发展研究报告</dc:subject>
  <dc:title>2007-2008年中国天然气行业市场发展研究报告</dc:title>
  <cp:keywords>2007-2008年中国天然气行业市场发展研究报告</cp:keywords>
  <dc:description>2007-2008年中国天然气行业市场发展研究报告</dc:description>
</cp:coreProperties>
</file>