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1aa391e5d46d7" w:history="1">
              <w:r>
                <w:rPr>
                  <w:rStyle w:val="Hyperlink"/>
                </w:rPr>
                <w:t>PHS项目投资风险分析报告（2007／2008）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1aa391e5d46d7" w:history="1">
              <w:r>
                <w:rPr>
                  <w:rStyle w:val="Hyperlink"/>
                </w:rPr>
                <w:t>PHS项目投资风险分析报告（2007／2008）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1aa391e5d46d7" w:history="1">
                <w:r>
                  <w:rPr>
                    <w:rStyle w:val="Hyperlink"/>
                  </w:rPr>
                  <w:t>https://www.20087.com/2007-10/R_xiangmutouzifengxianfenxi20072008BaoGao.html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1aa391e5d46d7" w:history="1">
        <w:r>
          <w:rPr>
            <w:rStyle w:val="Hyperlink"/>
          </w:rPr>
          <w:t>PHS项目投资风险分析报告（2007／2008）</w:t>
        </w:r>
      </w:hyperlink>
      <w:r>
        <w:rPr>
          <w:rFonts w:hint="eastAsia"/>
        </w:rPr>
        <w:t>》形式动态研究报告（现成报告内容+客户指定内容+现时内容）</w:t>
      </w:r>
      <w:r>
        <w:rPr>
          <w:rFonts w:hint="eastAsia"/>
        </w:rPr>
        <w:br/>
      </w:r>
      <w:r>
        <w:rPr>
          <w:rFonts w:hint="eastAsia"/>
        </w:rPr>
        <w:t>　　《</w:t>
      </w:r>
      <w:hyperlink r:id="R85a1aa391e5d46d7" w:history="1">
        <w:r>
          <w:rPr>
            <w:rStyle w:val="Hyperlink"/>
          </w:rPr>
          <w:t>PHS项目投资风险分析报告（2007／2008）</w:t>
        </w:r>
      </w:hyperlink>
      <w:r>
        <w:rPr>
          <w:rFonts w:hint="eastAsia"/>
        </w:rPr>
        <w:t>》作者风险管理研究课题组</w:t>
      </w:r>
      <w:r>
        <w:rPr>
          <w:rFonts w:hint="eastAsia"/>
        </w:rPr>
        <w:br/>
      </w:r>
      <w:r>
        <w:rPr>
          <w:rFonts w:hint="eastAsia"/>
        </w:rPr>
        <w:t>　　《</w:t>
      </w:r>
      <w:hyperlink r:id="R85a1aa391e5d46d7" w:history="1">
        <w:r>
          <w:rPr>
            <w:rStyle w:val="Hyperlink"/>
          </w:rPr>
          <w:t>PHS项目投资风险分析报告（2007／2008）</w:t>
        </w:r>
      </w:hyperlink>
      <w:r>
        <w:rPr>
          <w:rFonts w:hint="eastAsia"/>
        </w:rPr>
        <w:t>》提示</w:t>
      </w:r>
      <w:r>
        <w:rPr>
          <w:rFonts w:hint="eastAsia"/>
        </w:rPr>
        <w:br/>
      </w:r>
      <w:r>
        <w:rPr>
          <w:rFonts w:hint="eastAsia"/>
        </w:rPr>
        <w:t>　　近年来，随着电信市场的逐步开放和电信改革的深入，国内电信市场的竞争越来越激烈。对中国电信公司而言，无线接入网（PHS）是今后一个新的业务增长点。在这种情况下，如何在短期内成功完成PHS项目，如何对项目进行有效的风险管理成为电信企业日益关心的问题。本报告首先针对项目风险管理的研究现状，电信项目风险管理存在的问题进行了分析；然后结合具体PHS项目工程，采用理论与实际相结合的方法，就项目的风险规划、风险识别、定性/定量风险分析、风险应对及风险监控等风险管理技术进行了较为深入的研究。首先课题组运用风险管理识别技术，对不同时期识别的风险事件进行综合分析。其次提出一种定性和定量相结合的首要风险表方法，结合传统风险量化方法的模式，对PHS项目进行风险量化和估计。最后运用组合应对策略和建立风险预警机制方法进行风险应对和风险监控，从而达到减少项目的风险，保证项目成功的目的。课题组对PHS项目风险管理的主要方法和关键技术进行了详细的论述，该方法对电信公司进行项目风险管理具有一定的应用价值。</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PHS项目基本情况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PHS项目投资风险识别</w:t>
      </w:r>
      <w:r>
        <w:rPr>
          <w:rFonts w:hint="eastAsia"/>
        </w:rPr>
        <w:br/>
      </w:r>
      <w:r>
        <w:rPr>
          <w:rFonts w:hint="eastAsia"/>
        </w:rPr>
        <w:t>　　第1节 PHS项目投资风险来源因素分析</w:t>
      </w:r>
      <w:r>
        <w:rPr>
          <w:rFonts w:hint="eastAsia"/>
        </w:rPr>
        <w:br/>
      </w:r>
      <w:r>
        <w:rPr>
          <w:rFonts w:hint="eastAsia"/>
        </w:rPr>
        <w:t>　　项目风险来源的主观因素</w:t>
      </w:r>
      <w:r>
        <w:rPr>
          <w:rFonts w:hint="eastAsia"/>
        </w:rPr>
        <w:br/>
      </w:r>
      <w:r>
        <w:rPr>
          <w:rFonts w:hint="eastAsia"/>
        </w:rPr>
        <w:t>　　项目风险来源的客观因素</w:t>
      </w:r>
      <w:r>
        <w:rPr>
          <w:rFonts w:hint="eastAsia"/>
        </w:rPr>
        <w:br/>
      </w:r>
      <w:r>
        <w:rPr>
          <w:rFonts w:hint="eastAsia"/>
        </w:rPr>
        <w:t>　　第2节 PHS项目投资风险类别分析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PHS项目投资整体风险评价</w:t>
      </w:r>
      <w:r>
        <w:rPr>
          <w:rFonts w:hint="eastAsia"/>
        </w:rPr>
        <w:br/>
      </w:r>
      <w:r>
        <w:rPr>
          <w:rFonts w:hint="eastAsia"/>
        </w:rPr>
        <w:t>　　第1节 PHS项目投资风险评价方法选择</w:t>
      </w:r>
      <w:r>
        <w:rPr>
          <w:rFonts w:hint="eastAsia"/>
        </w:rPr>
        <w:br/>
      </w:r>
      <w:r>
        <w:rPr>
          <w:rFonts w:hint="eastAsia"/>
        </w:rPr>
        <w:t>　　第2节 PHS项目投资风险评价指标建立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PHS项目投资风险评价</w:t>
      </w:r>
      <w:r>
        <w:rPr>
          <w:rFonts w:hint="eastAsia"/>
        </w:rPr>
        <w:br/>
      </w:r>
      <w:r>
        <w:rPr>
          <w:rFonts w:hint="eastAsia"/>
        </w:rPr>
        <w:t>　　项目投资风险评价指标权重的确定</w:t>
      </w:r>
      <w:r>
        <w:rPr>
          <w:rFonts w:hint="eastAsia"/>
        </w:rPr>
        <w:br/>
      </w:r>
      <w:r>
        <w:rPr>
          <w:rFonts w:hint="eastAsia"/>
        </w:rPr>
        <w:t>　　项目投资风险评判矩阵的确定</w:t>
      </w:r>
      <w:r>
        <w:rPr>
          <w:rFonts w:hint="eastAsia"/>
        </w:rPr>
        <w:br/>
      </w:r>
      <w:r>
        <w:rPr>
          <w:rFonts w:hint="eastAsia"/>
        </w:rPr>
        <w:t>　　项目投资风险综合评价</w:t>
      </w:r>
      <w:r>
        <w:rPr>
          <w:rFonts w:hint="eastAsia"/>
        </w:rPr>
        <w:br/>
      </w:r>
      <w:r>
        <w:rPr>
          <w:rFonts w:hint="eastAsia"/>
        </w:rPr>
        <w:t>　　第4节 PHS项目投资风险评价结论</w:t>
      </w:r>
      <w:r>
        <w:rPr>
          <w:rFonts w:hint="eastAsia"/>
        </w:rPr>
        <w:br/>
      </w:r>
      <w:r>
        <w:rPr>
          <w:rFonts w:hint="eastAsia"/>
        </w:rPr>
        <w:br/>
      </w:r>
      <w:r>
        <w:rPr>
          <w:rFonts w:hint="eastAsia"/>
        </w:rPr>
        <w:t>第6章 PHS项目投资的财务风险分析</w:t>
      </w:r>
      <w:r>
        <w:rPr>
          <w:rFonts w:hint="eastAsia"/>
        </w:rPr>
        <w:br/>
      </w:r>
      <w:r>
        <w:rPr>
          <w:rFonts w:hint="eastAsia"/>
        </w:rPr>
        <w:t>　　第1节 项目投资的财务风险分析方法</w:t>
      </w:r>
      <w:r>
        <w:rPr>
          <w:rFonts w:hint="eastAsia"/>
        </w:rPr>
        <w:br/>
      </w:r>
      <w:r>
        <w:rPr>
          <w:rFonts w:hint="eastAsia"/>
        </w:rPr>
        <w:t>　　第2节 PHS项目投资盈亏平衡分析</w:t>
      </w:r>
      <w:r>
        <w:rPr>
          <w:rFonts w:hint="eastAsia"/>
        </w:rPr>
        <w:br/>
      </w:r>
      <w:r>
        <w:rPr>
          <w:rFonts w:hint="eastAsia"/>
        </w:rPr>
        <w:t>　　第3节 PHS项目投资敏感性分析</w:t>
      </w:r>
      <w:r>
        <w:rPr>
          <w:rFonts w:hint="eastAsia"/>
        </w:rPr>
        <w:br/>
      </w:r>
      <w:r>
        <w:rPr>
          <w:rFonts w:hint="eastAsia"/>
        </w:rPr>
        <w:t>　　第4节 PHS项目投资财务风险分析结论</w:t>
      </w:r>
      <w:r>
        <w:rPr>
          <w:rFonts w:hint="eastAsia"/>
        </w:rPr>
        <w:br/>
      </w:r>
      <w:r>
        <w:rPr>
          <w:rFonts w:hint="eastAsia"/>
        </w:rPr>
        <w:br/>
      </w:r>
      <w:r>
        <w:rPr>
          <w:rFonts w:hint="eastAsia"/>
        </w:rPr>
        <w:t>第7章 PHS项目投资风险对策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PHS项目投资风险对策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1aa391e5d46d7" w:history="1">
        <w:r>
          <w:rPr>
            <w:rStyle w:val="Hyperlink"/>
          </w:rPr>
          <w:t>PHS项目投资风险分析报告（2007／2008）</w:t>
        </w:r>
      </w:hyperlink>
      <w:r>
        <w:rPr>
          <w:color w:val="C00000"/>
        </w:rPr>
        <w:t>》，报告编号：</w:t>
      </w:r>
      <w:r>
        <w:rPr>
          <w:rFonts w:hint="eastAsia"/>
          <w:color w:val="C00000"/>
        </w:rPr>
        <w:t>0233119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1aa391e5d46d7" w:history="1">
        <w:r>
          <w:rPr>
            <w:rStyle w:val="Hyperlink"/>
          </w:rPr>
          <w:t>https://www.20087.com/2007-10/R_xiangmutouzifengxianfenxi20072008BaoGao.html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60b610a7c4c36" w:history="1">
      <w:r>
        <w:rPr>
          <w:rStyle w:val="Hyperlink"/>
        </w:rPr>
        <w:t>PHS项目投资风险分析报告（2007／2008）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xiangmutouzifengxianfenxi20072008BaoGao.html" TargetMode="External" Id="R85a1aa391e5d46d7" /></Relationships>
</file>

<file path=word/_rels/header2.xml.rels>&#65279;<?xml version="1.0" encoding="utf-8"?><Relationships xmlns="http://schemas.openxmlformats.org/package/2006/relationships"><Relationship Type="http://schemas.openxmlformats.org/officeDocument/2006/relationships/hyperlink" Target="https://www.20087.com/2007-10/R_xiangmutouzifengxianfenxi20072008BaoGao.html" TargetMode="External" Id="Ra1660b610a7c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2007-10-29T07:48:00Z</dcterms:created>
  <dcterms:modified xsi:type="dcterms:W3CDTF">2007-10-29T08:48:00Z</dcterms:modified>
  <dc:subject>PHS项目投资风险分析报告（2007／2008）</dc:subject>
  <dc:title>PHS项目投资风险分析报告（2007／2008）</dc:title>
  <cp:keywords>PHS项目投资风险分析报告（2007／2008）</cp:keywords>
  <dc:description>PHS项目投资风险分析报告（2007／2008）</dc:description>
</cp:coreProperties>
</file>