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020c76c25424e" w:history="1">
              <w:r>
                <w:rPr>
                  <w:rStyle w:val="Hyperlink"/>
                </w:rPr>
                <w:t>VC-PE化下的市场发展与格局演变分析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020c76c25424e" w:history="1">
              <w:r>
                <w:rPr>
                  <w:rStyle w:val="Hyperlink"/>
                </w:rPr>
                <w:t>VC-PE化下的市场发展与格局演变分析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020c76c25424e" w:history="1">
                <w:r>
                  <w:rPr>
                    <w:rStyle w:val="Hyperlink"/>
                  </w:rPr>
                  <w:t>https://www.20087.com/2007-10/R__huaxiadeshichangfazhanyugejuyanbianBaoGao.html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般意义上，区分VC与PE的简单方式，是VC比较多地投资企业的前期（包括种子期和初创期），PE较多地投资的中后期（包括成长期和成熟期），投资阶段的划分使得VC与PE在投资理念、规模上都不尽相同。而最近，一般把投资阶段定位在企业发展前期的VC正试图超越原有界限进入原先PE关注的主要投资阶段，这一新动向我们称之为VC-PE化。</w:t>
      </w:r>
      <w:r>
        <w:rPr>
          <w:rFonts w:hint="eastAsia"/>
        </w:rPr>
        <w:br/>
      </w:r>
      <w:r>
        <w:rPr>
          <w:rFonts w:hint="eastAsia"/>
        </w:rPr>
        <w:t>　　当PE在中国的发展日行千里的时候，VC的行为模式却越来越像PE，VC-PE化现象成为关注的焦点，关注点主要集中在：VC-PE化是一种偶然现象还是能够持续的必然现象；目前中国VC到底处于私募股权投资发展进程的什么阶段上；VC-PE化是否影响中国的创新环境；VC与PE之间的竞争是否趋向白热化、未来的竞争格局是否出现某种重大变化；今后VC如何才能更好地发展等等。</w:t>
      </w:r>
      <w:r>
        <w:rPr>
          <w:rFonts w:hint="eastAsia"/>
        </w:rPr>
        <w:br/>
      </w:r>
      <w:r>
        <w:rPr>
          <w:rFonts w:hint="eastAsia"/>
        </w:rPr>
        <w:t>　　《</w:t>
      </w:r>
      <w:hyperlink r:id="R089020c76c25424e" w:history="1">
        <w:r>
          <w:rPr>
            <w:rStyle w:val="Hyperlink"/>
          </w:rPr>
          <w:t>VC-PE化下的市场发展与格局演变分析</w:t>
        </w:r>
      </w:hyperlink>
      <w:r>
        <w:rPr>
          <w:rFonts w:hint="eastAsia"/>
        </w:rPr>
        <w:t>》将对VC-PE化现象进行全面剖析，揭示其呈现的主要特征、分析出现VC-PE化现象的原因，纠正VC-PE化认识中的若干误区，并对中国VC在未来发展中面临的发展和竞争格局进行阶段划分和主要特征的刻画，最后提出中国VC、PE的竞争策略和政府对其引导的主要方向。</w:t>
      </w:r>
      <w:r>
        <w:rPr>
          <w:rFonts w:hint="eastAsia"/>
        </w:rPr>
        <w:br/>
      </w:r>
      <w:r>
        <w:rPr>
          <w:rFonts w:hint="eastAsia"/>
        </w:rPr>
        <w:t>　　一、VC发展过程中的新动向</w:t>
      </w:r>
      <w:r>
        <w:rPr>
          <w:rFonts w:hint="eastAsia"/>
        </w:rPr>
        <w:br/>
      </w:r>
      <w:r>
        <w:rPr>
          <w:rFonts w:hint="eastAsia"/>
        </w:rPr>
        <w:t>　　1、VC-PE化及其关注点</w:t>
      </w:r>
      <w:r>
        <w:rPr>
          <w:rFonts w:hint="eastAsia"/>
        </w:rPr>
        <w:br/>
      </w:r>
      <w:r>
        <w:rPr>
          <w:rFonts w:hint="eastAsia"/>
        </w:rPr>
        <w:t>　　2、VC-PE化的主要特征</w:t>
      </w:r>
      <w:r>
        <w:rPr>
          <w:rFonts w:hint="eastAsia"/>
        </w:rPr>
        <w:br/>
      </w:r>
      <w:r>
        <w:rPr>
          <w:rFonts w:hint="eastAsia"/>
        </w:rPr>
        <w:t>　　3、VC新变化与创新环境</w:t>
      </w:r>
      <w:r>
        <w:rPr>
          <w:rFonts w:hint="eastAsia"/>
        </w:rPr>
        <w:br/>
      </w:r>
      <w:r>
        <w:rPr>
          <w:rFonts w:hint="eastAsia"/>
        </w:rPr>
        <w:t>　　二、VC-PE化的原因</w:t>
      </w:r>
      <w:r>
        <w:rPr>
          <w:rFonts w:hint="eastAsia"/>
        </w:rPr>
        <w:br/>
      </w:r>
      <w:r>
        <w:rPr>
          <w:rFonts w:hint="eastAsia"/>
        </w:rPr>
        <w:t>　　1、包括VC在内的外资PE在中国成功的示范作用</w:t>
      </w:r>
      <w:r>
        <w:rPr>
          <w:rFonts w:hint="eastAsia"/>
        </w:rPr>
        <w:br/>
      </w:r>
      <w:r>
        <w:rPr>
          <w:rFonts w:hint="eastAsia"/>
        </w:rPr>
        <w:t>　　2、全球资本爆发与过剩下的利益驱动</w:t>
      </w:r>
      <w:r>
        <w:rPr>
          <w:rFonts w:hint="eastAsia"/>
        </w:rPr>
        <w:br/>
      </w:r>
      <w:r>
        <w:rPr>
          <w:rFonts w:hint="eastAsia"/>
        </w:rPr>
        <w:t>　　3、中国成为世界资本的安全港与减震器</w:t>
      </w:r>
      <w:r>
        <w:rPr>
          <w:rFonts w:hint="eastAsia"/>
        </w:rPr>
        <w:br/>
      </w:r>
      <w:r>
        <w:rPr>
          <w:rFonts w:hint="eastAsia"/>
        </w:rPr>
        <w:t>　　4、经济结构与增长方式版本升级下的中国机遇</w:t>
      </w:r>
      <w:r>
        <w:rPr>
          <w:rFonts w:hint="eastAsia"/>
        </w:rPr>
        <w:br/>
      </w:r>
      <w:r>
        <w:rPr>
          <w:rFonts w:hint="eastAsia"/>
        </w:rPr>
        <w:t>　　5、VC发展的进步与落差</w:t>
      </w:r>
      <w:r>
        <w:rPr>
          <w:rFonts w:hint="eastAsia"/>
        </w:rPr>
        <w:br/>
      </w:r>
      <w:r>
        <w:rPr>
          <w:rFonts w:hint="eastAsia"/>
        </w:rPr>
        <w:t>　　三、VC-PE化中需要厘清的几个问题</w:t>
      </w:r>
      <w:r>
        <w:rPr>
          <w:rFonts w:hint="eastAsia"/>
        </w:rPr>
        <w:br/>
      </w:r>
      <w:r>
        <w:rPr>
          <w:rFonts w:hint="eastAsia"/>
        </w:rPr>
        <w:t>　　1、VC种子期投资比重下降是表象，波动是本质</w:t>
      </w:r>
      <w:r>
        <w:rPr>
          <w:rFonts w:hint="eastAsia"/>
        </w:rPr>
        <w:br/>
      </w:r>
      <w:r>
        <w:rPr>
          <w:rFonts w:hint="eastAsia"/>
        </w:rPr>
        <w:t>　　2、VC-PE化对创新环境到底是什么影响</w:t>
      </w:r>
      <w:r>
        <w:rPr>
          <w:rFonts w:hint="eastAsia"/>
        </w:rPr>
        <w:br/>
      </w:r>
      <w:r>
        <w:rPr>
          <w:rFonts w:hint="eastAsia"/>
        </w:rPr>
        <w:t>　　3、理性选择与激烈竞争：VC-PE化的利弊转换</w:t>
      </w:r>
      <w:r>
        <w:rPr>
          <w:rFonts w:hint="eastAsia"/>
        </w:rPr>
        <w:br/>
      </w:r>
      <w:r>
        <w:rPr>
          <w:rFonts w:hint="eastAsia"/>
        </w:rPr>
        <w:t>　　4、VC向PE转化，PE却存在泡沫化的危险</w:t>
      </w:r>
      <w:r>
        <w:rPr>
          <w:rFonts w:hint="eastAsia"/>
        </w:rPr>
        <w:br/>
      </w:r>
      <w:r>
        <w:rPr>
          <w:rFonts w:hint="eastAsia"/>
        </w:rPr>
        <w:t>　　5、VC与PE的问题及其相通性</w:t>
      </w:r>
      <w:r>
        <w:rPr>
          <w:rFonts w:hint="eastAsia"/>
        </w:rPr>
        <w:br/>
      </w:r>
      <w:r>
        <w:rPr>
          <w:rFonts w:hint="eastAsia"/>
        </w:rPr>
        <w:t>　　四、发展与竞争格局的演变</w:t>
      </w:r>
      <w:r>
        <w:rPr>
          <w:rFonts w:hint="eastAsia"/>
        </w:rPr>
        <w:br/>
      </w:r>
      <w:r>
        <w:rPr>
          <w:rFonts w:hint="eastAsia"/>
        </w:rPr>
        <w:t>　　1、同步发展阶段</w:t>
      </w:r>
      <w:r>
        <w:rPr>
          <w:rFonts w:hint="eastAsia"/>
        </w:rPr>
        <w:br/>
      </w:r>
      <w:r>
        <w:rPr>
          <w:rFonts w:hint="eastAsia"/>
        </w:rPr>
        <w:t>　　2、竞争白热化阶段</w:t>
      </w:r>
      <w:r>
        <w:rPr>
          <w:rFonts w:hint="eastAsia"/>
        </w:rPr>
        <w:br/>
      </w:r>
      <w:r>
        <w:rPr>
          <w:rFonts w:hint="eastAsia"/>
        </w:rPr>
        <w:t>　　3、洗牌与规则重建阶段</w:t>
      </w:r>
      <w:r>
        <w:rPr>
          <w:rFonts w:hint="eastAsia"/>
        </w:rPr>
        <w:br/>
      </w:r>
      <w:r>
        <w:rPr>
          <w:rFonts w:hint="eastAsia"/>
        </w:rPr>
        <w:t>　　4、本土VC、PE地位的确认与逆淘汰阶段</w:t>
      </w:r>
      <w:r>
        <w:rPr>
          <w:rFonts w:hint="eastAsia"/>
        </w:rPr>
        <w:br/>
      </w:r>
      <w:r>
        <w:rPr>
          <w:rFonts w:hint="eastAsia"/>
        </w:rPr>
        <w:t>　　5、PE-VC化的可能</w:t>
      </w:r>
      <w:r>
        <w:rPr>
          <w:rFonts w:hint="eastAsia"/>
        </w:rPr>
        <w:br/>
      </w:r>
      <w:r>
        <w:rPr>
          <w:rFonts w:hint="eastAsia"/>
        </w:rPr>
        <w:t>　　五、建议</w:t>
      </w:r>
      <w:r>
        <w:rPr>
          <w:rFonts w:hint="eastAsia"/>
        </w:rPr>
        <w:br/>
      </w:r>
      <w:r>
        <w:rPr>
          <w:rFonts w:hint="eastAsia"/>
        </w:rPr>
        <w:t>　　1、中国VC、PE的竞争策略</w:t>
      </w:r>
      <w:r>
        <w:rPr>
          <w:rFonts w:hint="eastAsia"/>
        </w:rPr>
        <w:br/>
      </w:r>
      <w:r>
        <w:rPr>
          <w:rFonts w:hint="eastAsia"/>
        </w:rPr>
        <w:t>　　2、政策引导的方向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020c76c25424e" w:history="1">
        <w:r>
          <w:rPr>
            <w:rStyle w:val="Hyperlink"/>
          </w:rPr>
          <w:t>VC-PE化下的市场发展与格局演变分析</w:t>
        </w:r>
      </w:hyperlink>
      <w:r>
        <w:rPr>
          <w:color w:val="C00000"/>
        </w:rPr>
        <w:t>》，报告编号：</w:t>
      </w:r>
      <w:r>
        <w:rPr>
          <w:rFonts w:hint="eastAsia"/>
          <w:color w:val="C00000"/>
        </w:rPr>
        <w:t>0275A66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020c76c25424e" w:history="1">
        <w:r>
          <w:rPr>
            <w:rStyle w:val="Hyperlink"/>
          </w:rPr>
          <w:t>https://www.20087.com/2007-10/R__huaxiadeshichangfazhanyugejuyanbianBaoGao.html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5dce8b4d0466d" w:history="1">
      <w:r>
        <w:rPr>
          <w:rStyle w:val="Hyperlink"/>
        </w:rPr>
        <w:t>VC-PE化下的市场发展与格局演变分析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_huaxiadeshichangfazhanyugejuyanbianBaoGao.html" TargetMode="External" Id="R089020c76c25424e" /></Relationships>
</file>

<file path=word/_rels/header2.xml.rels>&#65279;<?xml version="1.0" encoding="utf-8"?><Relationships xmlns="http://schemas.openxmlformats.org/package/2006/relationships"><Relationship Type="http://schemas.openxmlformats.org/officeDocument/2006/relationships/hyperlink" Target="https://www.20087.com/2007-10/R__huaxiadeshichangfazhanyugejuyanbianBaoGao.html" TargetMode="External" Id="Rf605dce8b4d0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2007-10-23T05:35:00Z</dcterms:created>
  <dcterms:modified xsi:type="dcterms:W3CDTF">2007-10-23T06:35:00Z</dcterms:modified>
  <dc:subject>VC-PE化下的市场发展与格局演变分析</dc:subject>
  <dc:title>VC-PE化下的市场发展与格局演变分析</dc:title>
  <cp:keywords>VC-PE化下的市场发展与格局演变分析</cp:keywords>
  <dc:description>VC-PE化下的市场发展与格局演变分析</dc:description>
</cp:coreProperties>
</file>