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580a9a52843c2" w:history="1">
              <w:r>
                <w:rPr>
                  <w:rStyle w:val="Hyperlink"/>
                </w:rPr>
                <w:t>保健品行业竞争对手经营监测报告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580a9a52843c2" w:history="1">
              <w:r>
                <w:rPr>
                  <w:rStyle w:val="Hyperlink"/>
                </w:rPr>
                <w:t>保健品行业竞争对手经营监测报告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580a9a52843c2" w:history="1">
                <w:r>
                  <w:rPr>
                    <w:rStyle w:val="Hyperlink"/>
                  </w:rPr>
                  <w:t>https://www.20087.com/2007-11/R_baojianpinjingzhengduishoujingyingjiBaoGao.html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保健品行业运营监控</w:t>
      </w:r>
      <w:r>
        <w:rPr>
          <w:rFonts w:hint="eastAsia"/>
        </w:rPr>
        <w:br/>
      </w:r>
      <w:r>
        <w:rPr>
          <w:rFonts w:hint="eastAsia"/>
        </w:rPr>
        <w:t>　　一、行业动态</w:t>
      </w:r>
      <w:r>
        <w:rPr>
          <w:rFonts w:hint="eastAsia"/>
        </w:rPr>
        <w:br/>
      </w:r>
      <w:r>
        <w:rPr>
          <w:rFonts w:hint="eastAsia"/>
        </w:rPr>
        <w:t>　　二、地区动态</w:t>
      </w:r>
      <w:r>
        <w:rPr>
          <w:rFonts w:hint="eastAsia"/>
        </w:rPr>
        <w:br/>
      </w:r>
      <w:r>
        <w:rPr>
          <w:rFonts w:hint="eastAsia"/>
        </w:rPr>
        <w:t>　　三、企业动态</w:t>
      </w:r>
      <w:r>
        <w:rPr>
          <w:rFonts w:hint="eastAsia"/>
        </w:rPr>
        <w:br/>
      </w:r>
      <w:r>
        <w:rPr>
          <w:rFonts w:hint="eastAsia"/>
        </w:rPr>
        <w:t>　　四、价格信息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三、营销华策略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十二、降价经与促销</w:t>
      </w:r>
      <w:r>
        <w:rPr>
          <w:rFonts w:hint="eastAsia"/>
        </w:rPr>
        <w:br/>
      </w:r>
      <w:r>
        <w:rPr>
          <w:rFonts w:hint="eastAsia"/>
        </w:rPr>
        <w:t>　　第三章 中⋅智林⋅－企业运营分析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六、企业现金流纵量分析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图表2006-2007年企业横现金流量分析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580a9a52843c2" w:history="1">
        <w:r>
          <w:rPr>
            <w:rStyle w:val="Hyperlink"/>
          </w:rPr>
          <w:t>保健品行业竞争对手经营监测报告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580a9a52843c2" w:history="1">
        <w:r>
          <w:rPr>
            <w:rStyle w:val="Hyperlink"/>
          </w:rPr>
          <w:t>https://www.20087.com/2007-11/R_baojianpinjingzhengduishoujingyingjiBaoGao.html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2e5069a714f34" w:history="1">
      <w:r>
        <w:rPr>
          <w:rStyle w:val="Hyperlink"/>
        </w:rPr>
        <w:t>保健品行业竞争对手经营监测报告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aojianpinjingzhengduishoujingyingjiBaoGao.html" TargetMode="External" Id="R588580a9a52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aojianpinjingzhengduishoujingyingjiBaoGao.html" TargetMode="External" Id="R1622e5069a71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2007-11-21T00:40:00Z</dcterms:created>
  <dcterms:modified xsi:type="dcterms:W3CDTF">2007-11-21T01:40:00Z</dcterms:modified>
  <dc:subject>保健品行业竞争对手经营监测报告</dc:subject>
  <dc:title>保健品行业竞争对手经营监测报告</dc:title>
  <cp:keywords>保健品行业竞争对手经营监测报告</cp:keywords>
  <dc:description>保健品行业竞争对手经营监测报告</dc:description>
</cp:coreProperties>
</file>