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35ea4e8194f9a" w:history="1">
              <w:r>
                <w:rPr>
                  <w:rStyle w:val="Hyperlink"/>
                </w:rPr>
                <w:t>农产品企业品牌经营研究报告（2007）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35ea4e8194f9a" w:history="1">
              <w:r>
                <w:rPr>
                  <w:rStyle w:val="Hyperlink"/>
                </w:rPr>
                <w:t>农产品企业品牌经营研究报告（2007）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35ea4e8194f9a" w:history="1">
                <w:r>
                  <w:rPr>
                    <w:rStyle w:val="Hyperlink"/>
                  </w:rPr>
                  <w:t>https://www.20087.com/2007-11/R_nongchanpinqiyepinpaijingyingyanjiu2BaoGao.html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c35ea4e8194f9a" w:history="1">
        <w:r>
          <w:rPr>
            <w:rStyle w:val="Hyperlink"/>
          </w:rPr>
          <w:t>农产品企业品牌经营研究报告（2007）</w:t>
        </w:r>
      </w:hyperlink>
      <w:r>
        <w:rPr>
          <w:rFonts w:hint="eastAsia"/>
        </w:rPr>
        <w:t>》形式动态研究报告（现成报告内容+客户指定内容+现时内容）</w:t>
      </w:r>
      <w:r>
        <w:rPr>
          <w:rFonts w:hint="eastAsia"/>
        </w:rPr>
        <w:br/>
      </w:r>
      <w:r>
        <w:rPr>
          <w:rFonts w:hint="eastAsia"/>
        </w:rPr>
        <w:t>　　《</w:t>
      </w:r>
      <w:hyperlink r:id="Rf3c35ea4e8194f9a" w:history="1">
        <w:r>
          <w:rPr>
            <w:rStyle w:val="Hyperlink"/>
          </w:rPr>
          <w:t>农产品企业品牌经营研究报告（2007）</w:t>
        </w:r>
      </w:hyperlink>
      <w:r>
        <w:rPr>
          <w:rFonts w:hint="eastAsia"/>
        </w:rPr>
        <w:t>》作者品牌管理研究课题组</w:t>
      </w:r>
      <w:r>
        <w:rPr>
          <w:rFonts w:hint="eastAsia"/>
        </w:rPr>
        <w:br/>
      </w:r>
      <w:r>
        <w:rPr>
          <w:rFonts w:hint="eastAsia"/>
        </w:rPr>
        <w:t>　　《</w:t>
      </w:r>
      <w:hyperlink r:id="Rf3c35ea4e8194f9a" w:history="1">
        <w:r>
          <w:rPr>
            <w:rStyle w:val="Hyperlink"/>
          </w:rPr>
          <w:t>农产品企业品牌经营研究报告（2007）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农产品行业，由于农产品制品的物质特性是高度相似的，消费者购买和消费主要是受品牌因素的影响，因此品牌效应尤为显著。本报告首先通过对农产品品牌运营成功经验的总结来发现其值得加以发扬的闪光点；其次，对农产品品牌运营的企业宏观环境、企业微观环境、行业和竞争者、消费者需求行为进行分析；再次，从品牌定位、品牌设计、品牌传播、品牌更新与拓展几个方面，对农产品品牌运营策略进行分析；最后，通过前述对农产品品牌运营的发展历程、品牌运营环境以及品牌运营策略的系统分析，提出农产品品牌运营策略的改进建议，从而帮助农产品完善品牌运营体系，以应对日益激烈的市场竞争。</w:t>
      </w:r>
      <w:r>
        <w:rPr>
          <w:rFonts w:hint="eastAsia"/>
        </w:rPr>
        <w:br/>
      </w:r>
      <w:r>
        <w:rPr>
          <w:rFonts w:hint="eastAsia"/>
        </w:rPr>
        <w:t>　　《</w:t>
      </w:r>
      <w:hyperlink r:id="Rf3c35ea4e8194f9a" w:history="1">
        <w:r>
          <w:rPr>
            <w:rStyle w:val="Hyperlink"/>
          </w:rPr>
          <w:t>农产品企业品牌经营研究报告（2007）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农产品行业的现状与趋势</w:t>
      </w:r>
      <w:r>
        <w:rPr>
          <w:rFonts w:hint="eastAsia"/>
        </w:rPr>
        <w:br/>
      </w:r>
      <w:r>
        <w:rPr>
          <w:rFonts w:hint="eastAsia"/>
        </w:rPr>
        <w:t>　　第1节 农产品行业结构概况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农产品行业竞争状况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农产品市场需求状况分析</w:t>
      </w:r>
      <w:r>
        <w:rPr>
          <w:rFonts w:hint="eastAsia"/>
        </w:rPr>
        <w:br/>
      </w:r>
      <w:r>
        <w:rPr>
          <w:rFonts w:hint="eastAsia"/>
        </w:rPr>
        <w:t>　　　　　　1.农产品市场需求状况</w:t>
      </w:r>
      <w:r>
        <w:rPr>
          <w:rFonts w:hint="eastAsia"/>
        </w:rPr>
        <w:br/>
      </w:r>
      <w:r>
        <w:rPr>
          <w:rFonts w:hint="eastAsia"/>
        </w:rPr>
        <w:t>　　　　　　2.主要产品需求状况</w:t>
      </w:r>
      <w:r>
        <w:rPr>
          <w:rFonts w:hint="eastAsia"/>
        </w:rPr>
        <w:br/>
      </w:r>
      <w:r>
        <w:rPr>
          <w:rFonts w:hint="eastAsia"/>
        </w:rPr>
        <w:t>　　　　　　3.农产品行业发展趋势</w:t>
      </w:r>
      <w:r>
        <w:rPr>
          <w:rFonts w:hint="eastAsia"/>
        </w:rPr>
        <w:br/>
      </w:r>
      <w:r>
        <w:rPr>
          <w:rFonts w:hint="eastAsia"/>
        </w:rPr>
        <w:br/>
      </w:r>
      <w:r>
        <w:rPr>
          <w:rFonts w:hint="eastAsia"/>
        </w:rPr>
        <w:t>第3章 农产品企业面临的市场机遇与挑战</w:t>
      </w:r>
      <w:r>
        <w:rPr>
          <w:rFonts w:hint="eastAsia"/>
        </w:rPr>
        <w:br/>
      </w:r>
      <w:r>
        <w:rPr>
          <w:rFonts w:hint="eastAsia"/>
        </w:rPr>
        <w:t>　　第1节 机遇与挑战并存</w:t>
      </w:r>
      <w:r>
        <w:rPr>
          <w:rFonts w:hint="eastAsia"/>
        </w:rPr>
        <w:br/>
      </w:r>
      <w:r>
        <w:rPr>
          <w:rFonts w:hint="eastAsia"/>
        </w:rPr>
        <w:t>　　第2节 农产品企业的SWOT分析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农产品企业战略选择—品牌经营</w:t>
      </w:r>
      <w:r>
        <w:rPr>
          <w:rFonts w:hint="eastAsia"/>
        </w:rPr>
        <w:br/>
      </w:r>
      <w:r>
        <w:rPr>
          <w:rFonts w:hint="eastAsia"/>
        </w:rPr>
        <w:br/>
      </w:r>
      <w:r>
        <w:rPr>
          <w:rFonts w:hint="eastAsia"/>
        </w:rPr>
        <w:t>第4章 农产品企业品牌经营管理研究</w:t>
      </w:r>
      <w:r>
        <w:rPr>
          <w:rFonts w:hint="eastAsia"/>
        </w:rPr>
        <w:br/>
      </w:r>
      <w:r>
        <w:rPr>
          <w:rFonts w:hint="eastAsia"/>
        </w:rPr>
        <w:t>　　第1节 农产品企业品牌经营管理方面存在的具体问题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5.我国农产品品牌经营发展的制约因素</w:t>
      </w:r>
      <w:r>
        <w:rPr>
          <w:rFonts w:hint="eastAsia"/>
        </w:rPr>
        <w:br/>
      </w:r>
      <w:r>
        <w:rPr>
          <w:rFonts w:hint="eastAsia"/>
        </w:rPr>
        <w:br/>
      </w:r>
      <w:r>
        <w:rPr>
          <w:rFonts w:hint="eastAsia"/>
        </w:rPr>
        <w:t>第5章 农产品企业品牌经营战略研究</w:t>
      </w:r>
      <w:r>
        <w:rPr>
          <w:rFonts w:hint="eastAsia"/>
        </w:rPr>
        <w:br/>
      </w:r>
      <w:r>
        <w:rPr>
          <w:rFonts w:hint="eastAsia"/>
        </w:rPr>
        <w:t>　　第1节 农产品企业品牌定位与品牌发展路径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农产品企业品牌经营战略的主要内容</w:t>
      </w:r>
      <w:r>
        <w:rPr>
          <w:rFonts w:hint="eastAsia"/>
        </w:rPr>
        <w:br/>
      </w:r>
      <w:r>
        <w:rPr>
          <w:rFonts w:hint="eastAsia"/>
        </w:rPr>
        <w:t>　　　　　　1.农产品品牌与市场定位</w:t>
      </w:r>
      <w:r>
        <w:rPr>
          <w:rFonts w:hint="eastAsia"/>
        </w:rPr>
        <w:br/>
      </w:r>
      <w:r>
        <w:rPr>
          <w:rFonts w:hint="eastAsia"/>
        </w:rPr>
        <w:t>　　　　　　2.农产品品牌与质量</w:t>
      </w:r>
      <w:r>
        <w:rPr>
          <w:rFonts w:hint="eastAsia"/>
        </w:rPr>
        <w:br/>
      </w:r>
      <w:r>
        <w:rPr>
          <w:rFonts w:hint="eastAsia"/>
        </w:rPr>
        <w:t>　　　　　　3.农产品品牌与服务</w:t>
      </w:r>
      <w:r>
        <w:rPr>
          <w:rFonts w:hint="eastAsia"/>
        </w:rPr>
        <w:br/>
      </w:r>
      <w:r>
        <w:rPr>
          <w:rFonts w:hint="eastAsia"/>
        </w:rPr>
        <w:t>　　　　　　4.农产品品牌的维护</w:t>
      </w:r>
      <w:r>
        <w:rPr>
          <w:rFonts w:hint="eastAsia"/>
        </w:rPr>
        <w:br/>
      </w:r>
      <w:r>
        <w:rPr>
          <w:rFonts w:hint="eastAsia"/>
        </w:rPr>
        <w:br/>
      </w:r>
      <w:r>
        <w:rPr>
          <w:rFonts w:hint="eastAsia"/>
        </w:rPr>
        <w:t>第6章 农产品品牌运营策略分析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农产品企业品牌经营现代化管理模式的构建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农产品企业品牌经营对策研究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农产品品牌运营策略的建议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35ea4e8194f9a" w:history="1">
        <w:r>
          <w:rPr>
            <w:rStyle w:val="Hyperlink"/>
          </w:rPr>
          <w:t>农产品企业品牌经营研究报告（2007）</w:t>
        </w:r>
      </w:hyperlink>
      <w:r>
        <w:rPr>
          <w:color w:val="C00000"/>
        </w:rPr>
        <w:t>》，报告编号：</w:t>
      </w:r>
      <w:r>
        <w:rPr>
          <w:rFonts w:hint="eastAsia"/>
          <w:color w:val="C00000"/>
        </w:rPr>
        <w:t>0266AA0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35ea4e8194f9a" w:history="1">
        <w:r>
          <w:rPr>
            <w:rStyle w:val="Hyperlink"/>
          </w:rPr>
          <w:t>https://www.20087.com/2007-11/R_nongchanpinqiyepinpaijingyingyanjiu2BaoGao.html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78db0bf794f1e" w:history="1">
      <w:r>
        <w:rPr>
          <w:rStyle w:val="Hyperlink"/>
        </w:rPr>
        <w:t>农产品企业品牌经营研究报告（2007）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nongchanpinqiyepinpaijingyingyanjiu2BaoGao.html" TargetMode="External" Id="Rf3c35ea4e8194f9a" /></Relationships>
</file>

<file path=word/_rels/header2.xml.rels>&#65279;<?xml version="1.0" encoding="utf-8"?><Relationships xmlns="http://schemas.openxmlformats.org/package/2006/relationships"><Relationship Type="http://schemas.openxmlformats.org/officeDocument/2006/relationships/hyperlink" Target="https://www.20087.com/2007-11/R_nongchanpinqiyepinpaijingyingyanjiu2BaoGao.html" TargetMode="External" Id="Rcdb78db0bf79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2007-11-04T03:01:00Z</dcterms:created>
  <dcterms:modified xsi:type="dcterms:W3CDTF">2007-11-04T04:01:00Z</dcterms:modified>
  <dc:subject>农产品企业品牌经营研究报告（2007）</dc:subject>
  <dc:title>农产品企业品牌经营研究报告（2007）</dc:title>
  <cp:keywords>农产品企业品牌经营研究报告（2007）</cp:keywords>
  <dc:description>农产品企业品牌经营研究报告（2007）</dc:description>
</cp:coreProperties>
</file>