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4a7bfca124eb1" w:history="1">
              <w:r>
                <w:rPr>
                  <w:rStyle w:val="Hyperlink"/>
                </w:rPr>
                <w:t>医疗诊断、监护及治疗设备制造产业企业竞争力分析研究报告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4a7bfca124eb1" w:history="1">
              <w:r>
                <w:rPr>
                  <w:rStyle w:val="Hyperlink"/>
                </w:rPr>
                <w:t>医疗诊断、监护及治疗设备制造产业企业竞争力分析研究报告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4a7bfca124eb1" w:history="1">
                <w:r>
                  <w:rPr>
                    <w:rStyle w:val="Hyperlink"/>
                  </w:rPr>
                  <w:t>https://www.20087.com/2007-11/R_yiliaozhenduanjianhujizhiliaoshebeiz274BaoGao.html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一、总资产华规模分析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销售收入前十家排名</w:t>
      </w:r>
      <w:r>
        <w:rPr>
          <w:rFonts w:hint="eastAsia"/>
        </w:rPr>
        <w:br/>
      </w:r>
      <w:r>
        <w:rPr>
          <w:rFonts w:hint="eastAsia"/>
        </w:rPr>
        <w:t>　　第二节 技术竞争分析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二、企业财务经情况比较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第四节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第五节 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一、2007年医疗诊断、监护及治疗设备制造行业供需形势预测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二、2007年医疗诊断、监护及治疗设备制造行业发展环境预测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医疗诊断、监护及治疗设备制造行业投资建议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医疗诊断、监护及治疗设备制造行业投资方式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医疗诊断、监护及治疗设备制造行业投资时机</w:t>
      </w:r>
      <w:r>
        <w:rPr>
          <w:rFonts w:hint="eastAsia"/>
        </w:rPr>
        <w:br/>
      </w:r>
      <w:r>
        <w:rPr>
          <w:rFonts w:hint="eastAsia"/>
        </w:rPr>
        <w:t>　　第三节 [^中^智^林]医疗诊断、监护及治疗设备制造行业投资方向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2006-2007年医疗诊断、监护及治疗设备制造行业私营企业产品销售收入走势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2006-2007纵年上海复星实业股份有限公司主要财务指标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2006-2007年北京天坛生物制品股份横有限公司主要财务指标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4a7bfca124eb1" w:history="1">
        <w:r>
          <w:rPr>
            <w:rStyle w:val="Hyperlink"/>
          </w:rPr>
          <w:t>医疗诊断、监护及治疗设备制造产业企业竞争力分析研究报告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4a7bfca124eb1" w:history="1">
        <w:r>
          <w:rPr>
            <w:rStyle w:val="Hyperlink"/>
          </w:rPr>
          <w:t>https://www.20087.com/2007-11/R_yiliaozhenduanjianhujizhiliaoshebeiz274BaoGao.html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660833f74baa" w:history="1">
      <w:r>
        <w:rPr>
          <w:rStyle w:val="Hyperlink"/>
        </w:rPr>
        <w:t>医疗诊断、监护及治疗设备制造产业企业竞争力分析研究报告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zhenduanjianhujizhiliaoshebeiz274BaoGao.html" TargetMode="External" Id="R2544a7bfca12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zhenduanjianhujizhiliaoshebeiz274BaoGao.html" TargetMode="External" Id="R4676660833f7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2007-11-12T04:38:00Z</dcterms:created>
  <dcterms:modified xsi:type="dcterms:W3CDTF">2007-11-12T05:38:00Z</dcterms:modified>
  <dc:subject>医疗诊断、监护及治疗设备制造产业企业竞争力分析研究报告</dc:subject>
  <dc:title>医疗诊断、监护及治疗设备制造产业企业竞争力分析研究报告</dc:title>
  <cp:keywords>医疗诊断、监护及治疗设备制造产业企业竞争力分析研究报告</cp:keywords>
  <dc:description>医疗诊断、监护及治疗设备制造产业企业竞争力分析研究报告</dc:description>
</cp:coreProperties>
</file>