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3297988604698" w:history="1">
              <w:r>
                <w:rPr>
                  <w:rStyle w:val="Hyperlink"/>
                </w:rPr>
                <w:t>太阳能光伏发电行业区域投资机会分析研究报告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3297988604698" w:history="1">
              <w:r>
                <w:rPr>
                  <w:rStyle w:val="Hyperlink"/>
                </w:rPr>
                <w:t>太阳能光伏发电行业区域投资机会分析研究报告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3297988604698" w:history="1">
                <w:r>
                  <w:rPr>
                    <w:rStyle w:val="Hyperlink"/>
                  </w:rPr>
                  <w:t>https://www.20087.com/2007-11/R_taiyangnengguangfufadianquyutouzijihBaoGao.html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太阳能光伏发电行业运行分析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一、太阳能光伏发电行业发展现状</w:t>
      </w:r>
      <w:r>
        <w:rPr>
          <w:rFonts w:hint="eastAsia"/>
        </w:rPr>
        <w:br/>
      </w:r>
      <w:r>
        <w:rPr>
          <w:rFonts w:hint="eastAsia"/>
        </w:rPr>
        <w:t>　　　　二、太阳能光伏发电行业数据分析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华南地区投资运行的基本华态势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西北经地区投资运行的基本态势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太阳能光伏发电行业投资风险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(中~智林)太阳能光伏发电行业投资纵建议</w:t>
      </w:r>
      <w:r>
        <w:rPr>
          <w:rFonts w:hint="eastAsia"/>
        </w:rPr>
        <w:br/>
      </w:r>
      <w:r>
        <w:rPr>
          <w:rFonts w:hint="eastAsia"/>
        </w:rPr>
        <w:t>　　　　一、太阳能光伏发电行业投资方式</w:t>
      </w:r>
      <w:r>
        <w:rPr>
          <w:rFonts w:hint="eastAsia"/>
        </w:rPr>
        <w:br/>
      </w:r>
      <w:r>
        <w:rPr>
          <w:rFonts w:hint="eastAsia"/>
        </w:rPr>
        <w:t>　　　　二、太阳能光伏发电行业投资时机</w:t>
      </w:r>
      <w:r>
        <w:rPr>
          <w:rFonts w:hint="eastAsia"/>
        </w:rPr>
        <w:br/>
      </w:r>
      <w:r>
        <w:rPr>
          <w:rFonts w:hint="eastAsia"/>
        </w:rPr>
        <w:t>　　　　三、太阳能光伏发电行业投资方向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西藏地区太阳能资源的分布情况</w:t>
      </w:r>
      <w:r>
        <w:rPr>
          <w:rFonts w:hint="eastAsia"/>
        </w:rPr>
        <w:br/>
      </w:r>
      <w:r>
        <w:rPr>
          <w:rFonts w:hint="eastAsia"/>
        </w:rPr>
        <w:t>　　图表 世界各国和地区的光伏发电装机容量</w:t>
      </w:r>
      <w:r>
        <w:rPr>
          <w:rFonts w:hint="eastAsia"/>
        </w:rPr>
        <w:br/>
      </w:r>
      <w:r>
        <w:rPr>
          <w:rFonts w:hint="eastAsia"/>
        </w:rPr>
        <w:t>　　图表 我国光伏市场份额比例分布</w:t>
      </w:r>
      <w:r>
        <w:rPr>
          <w:rFonts w:hint="eastAsia"/>
        </w:rPr>
        <w:br/>
      </w:r>
      <w:r>
        <w:rPr>
          <w:rFonts w:hint="eastAsia"/>
        </w:rPr>
        <w:t>　　图表 西藏7个无电县城的光伏电站容量</w:t>
      </w:r>
      <w:r>
        <w:rPr>
          <w:rFonts w:hint="eastAsia"/>
        </w:rPr>
        <w:br/>
      </w:r>
      <w:r>
        <w:rPr>
          <w:rFonts w:hint="eastAsia"/>
        </w:rPr>
        <w:t>　　图表 我国研制的地面太阳电池效率水平</w:t>
      </w:r>
      <w:r>
        <w:rPr>
          <w:rFonts w:hint="eastAsia"/>
        </w:rPr>
        <w:br/>
      </w:r>
      <w:r>
        <w:rPr>
          <w:rFonts w:hint="eastAsia"/>
        </w:rPr>
        <w:t>　　图表 我国各种太阳电池研发最好效率水平</w:t>
      </w:r>
      <w:r>
        <w:rPr>
          <w:rFonts w:hint="eastAsia"/>
        </w:rPr>
        <w:br/>
      </w:r>
      <w:r>
        <w:rPr>
          <w:rFonts w:hint="eastAsia"/>
        </w:rPr>
        <w:t>　　图表 我国家用热水器的市场份额</w:t>
      </w:r>
      <w:r>
        <w:rPr>
          <w:rFonts w:hint="eastAsia"/>
        </w:rPr>
        <w:br/>
      </w:r>
      <w:r>
        <w:rPr>
          <w:rFonts w:hint="eastAsia"/>
        </w:rPr>
        <w:t>　　图表 太阳能热水器国内销售横地区分布</w:t>
      </w:r>
      <w:r>
        <w:rPr>
          <w:rFonts w:hint="eastAsia"/>
        </w:rPr>
        <w:br/>
      </w:r>
      <w:r>
        <w:rPr>
          <w:rFonts w:hint="eastAsia"/>
        </w:rPr>
        <w:t>　　图表 太阳能热水器的发展及效益预测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保定天威英利新能源有限公司营销网络图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3297988604698" w:history="1">
        <w:r>
          <w:rPr>
            <w:rStyle w:val="Hyperlink"/>
          </w:rPr>
          <w:t>太阳能光伏发电行业区域投资机会分析研究报告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3297988604698" w:history="1">
        <w:r>
          <w:rPr>
            <w:rStyle w:val="Hyperlink"/>
          </w:rPr>
          <w:t>https://www.20087.com/2007-11/R_taiyangnengguangfufadianquyutouzijihBaoGao.html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a6645838d43f3" w:history="1">
      <w:r>
        <w:rPr>
          <w:rStyle w:val="Hyperlink"/>
        </w:rPr>
        <w:t>太阳能光伏发电行业区域投资机会分析研究报告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quyutouzijihBaoGao.html" TargetMode="External" Id="Re7b329798860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quyutouzijihBaoGao.html" TargetMode="External" Id="R4eda6645838d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2007-11-07T05:26:00Z</dcterms:created>
  <dcterms:modified xsi:type="dcterms:W3CDTF">2007-11-07T06:26:00Z</dcterms:modified>
  <dc:subject>太阳能光伏发电行业区域投资机会分析研究报告</dc:subject>
  <dc:title>太阳能光伏发电行业区域投资机会分析研究报告</dc:title>
  <cp:keywords>太阳能光伏发电行业区域投资机会分析研究报告</cp:keywords>
  <dc:description>太阳能光伏发电行业区域投资机会分析研究报告</dc:description>
</cp:coreProperties>
</file>