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ff7d78394c6e" w:history="1">
              <w:r>
                <w:rPr>
                  <w:rStyle w:val="Hyperlink"/>
                </w:rPr>
                <w:t>无烟煤进出口市场竞争监测报告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ff7d78394c6e" w:history="1">
              <w:r>
                <w:rPr>
                  <w:rStyle w:val="Hyperlink"/>
                </w:rPr>
                <w:t>无烟煤进出口市场竞争监测报告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cff7d78394c6e" w:history="1">
                <w:r>
                  <w:rPr>
                    <w:rStyle w:val="Hyperlink"/>
                  </w:rPr>
                  <w:t>https://www.20087.com/2007-11/R_wuyanmeijinchukoushichangjingzhengjiBaoGao.html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二、产业政策华解读</w:t>
      </w:r>
      <w:r>
        <w:rPr>
          <w:rFonts w:hint="eastAsia"/>
        </w:rPr>
        <w:br/>
      </w:r>
      <w:r>
        <w:rPr>
          <w:rFonts w:hint="eastAsia"/>
        </w:rPr>
        <w:t>　　第二节 无烟煤进出口存在的问题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无烟煤进口市场分析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无烟煤产业区域进出口分析</w:t>
      </w:r>
      <w:r>
        <w:rPr>
          <w:rFonts w:hint="eastAsia"/>
        </w:rPr>
        <w:br/>
      </w:r>
      <w:r>
        <w:rPr>
          <w:rFonts w:hint="eastAsia"/>
        </w:rPr>
        <w:t>第五章 XXX产业企业进出口情况分析</w:t>
      </w:r>
      <w:r>
        <w:rPr>
          <w:rFonts w:hint="eastAsia"/>
        </w:rPr>
        <w:br/>
      </w:r>
      <w:r>
        <w:rPr>
          <w:rFonts w:hint="eastAsia"/>
        </w:rPr>
        <w:t>第六章 无烟煤进出口预测及建议</w:t>
      </w:r>
      <w:r>
        <w:rPr>
          <w:rFonts w:hint="eastAsia"/>
        </w:rPr>
        <w:br/>
      </w:r>
      <w:r>
        <w:rPr>
          <w:rFonts w:hint="eastAsia"/>
        </w:rPr>
        <w:t>　　第一节 无烟煤出口预测</w:t>
      </w:r>
      <w:r>
        <w:rPr>
          <w:rFonts w:hint="eastAsia"/>
        </w:rPr>
        <w:br/>
      </w:r>
      <w:r>
        <w:rPr>
          <w:rFonts w:hint="eastAsia"/>
        </w:rPr>
        <w:t>　　第二节 无烟煤纵进口预测</w:t>
      </w:r>
      <w:r>
        <w:rPr>
          <w:rFonts w:hint="eastAsia"/>
        </w:rPr>
        <w:br/>
      </w:r>
      <w:r>
        <w:rPr>
          <w:rFonts w:hint="eastAsia"/>
        </w:rPr>
        <w:t>　　第三节 中智林－无烟煤出口建议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2007年无烟煤进口量分析表</w:t>
      </w:r>
      <w:r>
        <w:rPr>
          <w:rFonts w:hint="eastAsia"/>
        </w:rPr>
        <w:br/>
      </w:r>
      <w:r>
        <w:rPr>
          <w:rFonts w:hint="eastAsia"/>
        </w:rPr>
        <w:t>　　图表 2007年无烟煤出口量分析表</w:t>
      </w:r>
      <w:r>
        <w:rPr>
          <w:rFonts w:hint="eastAsia"/>
        </w:rPr>
        <w:br/>
      </w:r>
      <w:r>
        <w:rPr>
          <w:rFonts w:hint="eastAsia"/>
        </w:rPr>
        <w:t>　　图表 2007年无烟煤进口金额分析图</w:t>
      </w:r>
      <w:r>
        <w:rPr>
          <w:rFonts w:hint="eastAsia"/>
        </w:rPr>
        <w:br/>
      </w:r>
      <w:r>
        <w:rPr>
          <w:rFonts w:hint="eastAsia"/>
        </w:rPr>
        <w:t>　　图表 2007年无烟煤出口金额分析图</w:t>
      </w:r>
      <w:r>
        <w:rPr>
          <w:rFonts w:hint="eastAsia"/>
        </w:rPr>
        <w:br/>
      </w:r>
      <w:r>
        <w:rPr>
          <w:rFonts w:hint="eastAsia"/>
        </w:rPr>
        <w:t>　　图表 2007年煤炭进出口量及同比变化图</w:t>
      </w:r>
      <w:r>
        <w:rPr>
          <w:rFonts w:hint="eastAsia"/>
        </w:rPr>
        <w:br/>
      </w:r>
      <w:r>
        <w:rPr>
          <w:rFonts w:hint="eastAsia"/>
        </w:rPr>
        <w:t>　　图表 2007年无烟煤主要进口国进口横量比例图</w:t>
      </w:r>
      <w:r>
        <w:rPr>
          <w:rFonts w:hint="eastAsia"/>
        </w:rPr>
        <w:br/>
      </w:r>
      <w:r>
        <w:rPr>
          <w:rFonts w:hint="eastAsia"/>
        </w:rPr>
        <w:t>　　图表 2007年无烟煤主要出口国出口量比例图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ff7d78394c6e" w:history="1">
        <w:r>
          <w:rPr>
            <w:rStyle w:val="Hyperlink"/>
          </w:rPr>
          <w:t>无烟煤进出口市场竞争监测报告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cff7d78394c6e" w:history="1">
        <w:r>
          <w:rPr>
            <w:rStyle w:val="Hyperlink"/>
          </w:rPr>
          <w:t>https://www.20087.com/2007-11/R_wuyanmeijinchukoushichangjingzhengjiBaoGao.html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de9ad1bf34fc8" w:history="1">
      <w:r>
        <w:rPr>
          <w:rStyle w:val="Hyperlink"/>
        </w:rPr>
        <w:t>无烟煤进出口市场竞争监测报告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yanmeijinchukoushichangjingzhengjiBaoGao.html" TargetMode="External" Id="R83fcff7d783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yanmeijinchukoushichangjingzhengjiBaoGao.html" TargetMode="External" Id="Ref2de9ad1bf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2007-11-08T04:22:00Z</dcterms:created>
  <dcterms:modified xsi:type="dcterms:W3CDTF">2007-11-08T05:22:00Z</dcterms:modified>
  <dc:subject>无烟煤进出口市场竞争监测报告</dc:subject>
  <dc:title>无烟煤进出口市场竞争监测报告</dc:title>
  <cp:keywords>无烟煤进出口市场竞争监测报告</cp:keywords>
  <dc:description>无烟煤进出口市场竞争监测报告</dc:description>
</cp:coreProperties>
</file>