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9e6158de4060" w:history="1">
              <w:r>
                <w:rPr>
                  <w:rStyle w:val="Hyperlink"/>
                </w:rPr>
                <w:t>核力发电产业竞争对手监测报告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9e6158de4060" w:history="1">
              <w:r>
                <w:rPr>
                  <w:rStyle w:val="Hyperlink"/>
                </w:rPr>
                <w:t>核力发电产业竞争对手监测报告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59e6158de4060" w:history="1">
                <w:r>
                  <w:rPr>
                    <w:rStyle w:val="Hyperlink"/>
                  </w:rPr>
                  <w:t>https://www.20087.com/2007-11/R_helifadianchanyejingzhengduishoujianBaoGao.html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目前核电华企业监测：</w:t>
      </w:r>
      <w:r>
        <w:rPr>
          <w:rFonts w:hint="eastAsia"/>
        </w:rPr>
        <w:br/>
      </w:r>
      <w:r>
        <w:rPr>
          <w:rFonts w:hint="eastAsia"/>
        </w:rPr>
        <w:t>　　中国广东核电集团有限公司</w:t>
      </w:r>
      <w:r>
        <w:rPr>
          <w:rFonts w:hint="eastAsia"/>
        </w:rPr>
        <w:br/>
      </w:r>
      <w:r>
        <w:rPr>
          <w:rFonts w:hint="eastAsia"/>
        </w:rPr>
        <w:t>　　中国核工业集团公司</w:t>
      </w:r>
      <w:r>
        <w:rPr>
          <w:rFonts w:hint="eastAsia"/>
        </w:rPr>
        <w:br/>
      </w:r>
      <w:r>
        <w:rPr>
          <w:rFonts w:hint="eastAsia"/>
        </w:rPr>
        <w:t>　　秦山核电公司</w:t>
      </w:r>
      <w:r>
        <w:rPr>
          <w:rFonts w:hint="eastAsia"/>
        </w:rPr>
        <w:br/>
      </w:r>
      <w:r>
        <w:rPr>
          <w:rFonts w:hint="eastAsia"/>
        </w:rPr>
        <w:t>　　1、行业动态经透视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业务战纵略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企业工业横总产值分析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9e6158de4060" w:history="1">
        <w:r>
          <w:rPr>
            <w:rStyle w:val="Hyperlink"/>
          </w:rPr>
          <w:t>核力发电产业竞争对手监测报告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59e6158de4060" w:history="1">
        <w:r>
          <w:rPr>
            <w:rStyle w:val="Hyperlink"/>
          </w:rPr>
          <w:t>https://www.20087.com/2007-11/R_helifadianchanyejingzhengduishoujianBaoGao.html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e55341d71406a" w:history="1">
      <w:r>
        <w:rPr>
          <w:rStyle w:val="Hyperlink"/>
        </w:rPr>
        <w:t>核力发电产业竞争对手监测报告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lifadianchanyejingzhengduishoujianBaoGao.html" TargetMode="External" Id="R14459e6158de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lifadianchanyejingzhengduishoujianBaoGao.html" TargetMode="External" Id="R709e55341d71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2007-11-05T00:51:00Z</dcterms:created>
  <dcterms:modified xsi:type="dcterms:W3CDTF">2007-11-05T01:51:00Z</dcterms:modified>
  <dc:subject>核力发电产业竞争对手监测报告</dc:subject>
  <dc:title>核力发电产业竞争对手监测报告</dc:title>
  <cp:keywords>核力发电产业竞争对手监测报告</cp:keywords>
  <dc:description>核力发电产业竞争对手监测报告</dc:description>
</cp:coreProperties>
</file>