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52d0751cc4eac" w:history="1">
              <w:r>
                <w:rPr>
                  <w:rStyle w:val="Hyperlink"/>
                </w:rPr>
                <w:t>烟煤和无烟煤开采洗选产业发展分析研究报告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52d0751cc4eac" w:history="1">
              <w:r>
                <w:rPr>
                  <w:rStyle w:val="Hyperlink"/>
                </w:rPr>
                <w:t>烟煤和无烟煤开采洗选产业发展分析研究报告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52d0751cc4eac" w:history="1">
                <w:r>
                  <w:rPr>
                    <w:rStyle w:val="Hyperlink"/>
                  </w:rPr>
                  <w:t>https://www.20087.com/2007-11/R_yanmeihewuyanmeikaicaixixuanchanyefaBaoGao.html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烟煤和无烟煤开采洗选产业概述及产业发展环境分析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烟煤和无烟煤开采洗选产业概述</w:t>
      </w:r>
      <w:r>
        <w:rPr>
          <w:rFonts w:hint="eastAsia"/>
        </w:rPr>
        <w:br/>
      </w:r>
      <w:r>
        <w:rPr>
          <w:rFonts w:hint="eastAsia"/>
        </w:rPr>
        <w:t>　　第一节 烟煤和无烟煤开采洗选产业概述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产业特征分析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国外运行分析</w:t>
      </w:r>
      <w:r>
        <w:rPr>
          <w:rFonts w:hint="eastAsia"/>
        </w:rPr>
        <w:br/>
      </w:r>
      <w:r>
        <w:rPr>
          <w:rFonts w:hint="eastAsia"/>
        </w:rPr>
        <w:t>　　　　一、国外发展基本情况</w:t>
      </w:r>
      <w:r>
        <w:rPr>
          <w:rFonts w:hint="eastAsia"/>
        </w:rPr>
        <w:br/>
      </w:r>
      <w:r>
        <w:rPr>
          <w:rFonts w:hint="eastAsia"/>
        </w:rPr>
        <w:t>　　　　二、国际发展趋势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产业华监管政策分析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产业发展影响因素分析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一、产业发展存在的问题</w:t>
      </w:r>
      <w:r>
        <w:rPr>
          <w:rFonts w:hint="eastAsia"/>
        </w:rPr>
        <w:br/>
      </w:r>
      <w:r>
        <w:rPr>
          <w:rFonts w:hint="eastAsia"/>
        </w:rPr>
        <w:t>　　　　二、产业发展策略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产业市场格局分析</w:t>
      </w:r>
      <w:r>
        <w:rPr>
          <w:rFonts w:hint="eastAsia"/>
        </w:rPr>
        <w:br/>
      </w:r>
      <w:r>
        <w:rPr>
          <w:rFonts w:hint="eastAsia"/>
        </w:rPr>
        <w:t>第四章 产业市场分析</w:t>
      </w:r>
      <w:r>
        <w:rPr>
          <w:rFonts w:hint="eastAsia"/>
        </w:rPr>
        <w:br/>
      </w:r>
      <w:r>
        <w:rPr>
          <w:rFonts w:hint="eastAsia"/>
        </w:rPr>
        <w:t>　　第一节 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一、兼并重组现状</w:t>
      </w:r>
      <w:r>
        <w:rPr>
          <w:rFonts w:hint="eastAsia"/>
        </w:rPr>
        <w:br/>
      </w:r>
      <w:r>
        <w:rPr>
          <w:rFonts w:hint="eastAsia"/>
        </w:rPr>
        <w:t>　　　　二、兼并重组发展趋势</w:t>
      </w:r>
      <w:r>
        <w:rPr>
          <w:rFonts w:hint="eastAsia"/>
        </w:rPr>
        <w:br/>
      </w:r>
      <w:r>
        <w:rPr>
          <w:rFonts w:hint="eastAsia"/>
        </w:rPr>
        <w:t>　　　　三、兼并重组案例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烟煤开采洗选行业状况</w:t>
      </w:r>
      <w:r>
        <w:rPr>
          <w:rFonts w:hint="eastAsia"/>
        </w:rPr>
        <w:br/>
      </w:r>
      <w:r>
        <w:rPr>
          <w:rFonts w:hint="eastAsia"/>
        </w:rPr>
        <w:t>　　第三节 无烟煤开采洗选行业状况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产业获经利能力分析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产业发展前景和投资建议</w:t>
      </w:r>
      <w:r>
        <w:rPr>
          <w:rFonts w:hint="eastAsia"/>
        </w:rPr>
        <w:br/>
      </w:r>
      <w:r>
        <w:rPr>
          <w:rFonts w:hint="eastAsia"/>
        </w:rPr>
        <w:t>第十章 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与产业政策调整纵的投资机会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产业需求预测</w:t>
      </w:r>
      <w:r>
        <w:rPr>
          <w:rFonts w:hint="eastAsia"/>
        </w:rPr>
        <w:br/>
      </w:r>
      <w:r>
        <w:rPr>
          <w:rFonts w:hint="eastAsia"/>
        </w:rPr>
        <w:t>　　第一节 产业需求预测</w:t>
      </w:r>
      <w:r>
        <w:rPr>
          <w:rFonts w:hint="eastAsia"/>
        </w:rPr>
        <w:br/>
      </w:r>
      <w:r>
        <w:rPr>
          <w:rFonts w:hint="eastAsia"/>
        </w:rPr>
        <w:t>　　第二节 中智:林:：产业发展方向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中国烟煤和无烟煤的开采洗选行业生产企业地理位置分布图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图表 中国烟煤和无烟煤的开采洗选行业生产企业区域分布</w:t>
      </w:r>
      <w:r>
        <w:rPr>
          <w:rFonts w:hint="eastAsia"/>
        </w:rPr>
        <w:br/>
      </w:r>
      <w:r>
        <w:rPr>
          <w:rFonts w:hint="eastAsia"/>
        </w:rPr>
        <w:t>　　图表 2007年我国烟煤和无烟煤的开采洗选行业不同规模企业从业人数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2007年我国烟煤和无烟煤的开采洗选企业不同所有制从业人数</w:t>
      </w:r>
      <w:r>
        <w:rPr>
          <w:rFonts w:hint="eastAsia"/>
        </w:rPr>
        <w:br/>
      </w:r>
      <w:r>
        <w:rPr>
          <w:rFonts w:hint="eastAsia"/>
        </w:rPr>
        <w:t>　　图表 2007年烟煤进口情况分析</w:t>
      </w:r>
      <w:r>
        <w:rPr>
          <w:rFonts w:hint="eastAsia"/>
        </w:rPr>
        <w:br/>
      </w:r>
      <w:r>
        <w:rPr>
          <w:rFonts w:hint="eastAsia"/>
        </w:rPr>
        <w:t>　　图表 2007年烟煤出口情况分析</w:t>
      </w:r>
      <w:r>
        <w:rPr>
          <w:rFonts w:hint="eastAsia"/>
        </w:rPr>
        <w:br/>
      </w:r>
      <w:r>
        <w:rPr>
          <w:rFonts w:hint="eastAsia"/>
        </w:rPr>
        <w:t>　　图表 2007年无烟煤进口情况分析</w:t>
      </w:r>
      <w:r>
        <w:rPr>
          <w:rFonts w:hint="eastAsia"/>
        </w:rPr>
        <w:br/>
      </w:r>
      <w:r>
        <w:rPr>
          <w:rFonts w:hint="eastAsia"/>
        </w:rPr>
        <w:t>　　图表 2007年无烟煤出口情况分析</w:t>
      </w:r>
      <w:r>
        <w:rPr>
          <w:rFonts w:hint="eastAsia"/>
        </w:rPr>
        <w:br/>
      </w:r>
      <w:r>
        <w:rPr>
          <w:rFonts w:hint="eastAsia"/>
        </w:rPr>
        <w:t>　　图表 2007年烟煤进口金额情况</w:t>
      </w:r>
      <w:r>
        <w:rPr>
          <w:rFonts w:hint="eastAsia"/>
        </w:rPr>
        <w:br/>
      </w:r>
      <w:r>
        <w:rPr>
          <w:rFonts w:hint="eastAsia"/>
        </w:rPr>
        <w:t>　　图表 2007年烟煤出口金额情况</w:t>
      </w:r>
      <w:r>
        <w:rPr>
          <w:rFonts w:hint="eastAsia"/>
        </w:rPr>
        <w:br/>
      </w:r>
      <w:r>
        <w:rPr>
          <w:rFonts w:hint="eastAsia"/>
        </w:rPr>
        <w:t>　　图表 2007年无烟煤进口金额情况</w:t>
      </w:r>
      <w:r>
        <w:rPr>
          <w:rFonts w:hint="eastAsia"/>
        </w:rPr>
        <w:br/>
      </w:r>
      <w:r>
        <w:rPr>
          <w:rFonts w:hint="eastAsia"/>
        </w:rPr>
        <w:t>　　图表 2007年无烟煤出口金额情况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2007年烟煤和无烟煤开采洗选业实现工业总产值变化情况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2007年烟煤和无烟煤开采洗选业累计资横产情况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2007年烟煤和无烟煤开采洗选业累计负债情况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2007年烟煤和无烟煤开采洗选业资产负债率变化情况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2007年烟煤和无烟煤开采洗选业累计销售收入情况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2007年烟煤和无烟煤开采洗选业累计销售成本情况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2007年烟煤和无烟煤开采洗选业累计利润总额情况</w:t>
      </w:r>
      <w:r>
        <w:rPr>
          <w:rFonts w:hint="eastAsia"/>
        </w:rPr>
        <w:br/>
      </w:r>
      <w:r>
        <w:rPr>
          <w:rFonts w:hint="eastAsia"/>
        </w:rPr>
        <w:t>　　图表 2007年烟煤和无烟煤开采洗选业累计税金总额情况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52d0751cc4eac" w:history="1">
        <w:r>
          <w:rPr>
            <w:rStyle w:val="Hyperlink"/>
          </w:rPr>
          <w:t>烟煤和无烟煤开采洗选产业发展分析研究报告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52d0751cc4eac" w:history="1">
        <w:r>
          <w:rPr>
            <w:rStyle w:val="Hyperlink"/>
          </w:rPr>
          <w:t>https://www.20087.com/2007-11/R_yanmeihewuyanmeikaicaixixuanchanyefaBaoGao.html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78333892e4034" w:history="1">
      <w:r>
        <w:rPr>
          <w:rStyle w:val="Hyperlink"/>
        </w:rPr>
        <w:t>烟煤和无烟煤开采洗选产业发展分析研究报告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anmeihewuyanmeikaicaixixuanchanyefaBaoGao.html" TargetMode="External" Id="R14d52d0751cc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anmeihewuyanmeikaicaixixuanchanyefaBaoGao.html" TargetMode="External" Id="R68e78333892e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2007-11-08T02:53:00Z</dcterms:created>
  <dcterms:modified xsi:type="dcterms:W3CDTF">2007-11-08T03:53:00Z</dcterms:modified>
  <dc:subject>烟煤和无烟煤开采洗选产业发展分析研究报告</dc:subject>
  <dc:title>烟煤和无烟煤开采洗选产业发展分析研究报告</dc:title>
  <cp:keywords>烟煤和无烟煤开采洗选产业发展分析研究报告</cp:keywords>
  <dc:description>烟煤和无烟煤开采洗选产业发展分析研究报告</dc:description>
</cp:coreProperties>
</file>