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6c8cde40945b6" w:history="1">
              <w:r>
                <w:rPr>
                  <w:rStyle w:val="Hyperlink"/>
                </w:rPr>
                <w:t>热力生产和供应产业竞争对手监测报告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6c8cde40945b6" w:history="1">
              <w:r>
                <w:rPr>
                  <w:rStyle w:val="Hyperlink"/>
                </w:rPr>
                <w:t>热力生产和供应产业竞争对手监测报告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06c8cde40945b6" w:history="1">
                <w:r>
                  <w:rPr>
                    <w:rStyle w:val="Hyperlink"/>
                  </w:rPr>
                  <w:t>https://www.20087.com/2007-11/R_relishengchanhegongyingchanyejingzheBaoGao.html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热力生产和供应行业项目概述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热力生产和华供应行业项目投资环境分析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热力生产和供应行业项目技术可行性分析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热力生产和供经应行业市场调查及预测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一、热力生产和供应行业市场规模及使用情况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二、热力生产和供应行业现有生产能力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三、热力生产和供应行业产品市场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（二）地区生产结构</w:t>
      </w:r>
      <w:r>
        <w:rPr>
          <w:rFonts w:hint="eastAsia"/>
        </w:rPr>
        <w:br/>
      </w:r>
      <w:r>
        <w:rPr>
          <w:rFonts w:hint="eastAsia"/>
        </w:rPr>
        <w:t>　　第二节 热力生产和供应行业市场特征分析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二、产品市场供求分析</w:t>
      </w:r>
      <w:r>
        <w:rPr>
          <w:rFonts w:hint="eastAsia"/>
        </w:rPr>
        <w:br/>
      </w:r>
      <w:r>
        <w:rPr>
          <w:rFonts w:hint="eastAsia"/>
        </w:rPr>
        <w:t>　　　　三、市场发展预测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热力生产和供应行业纵竞争实力分析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一、技术实力</w:t>
      </w:r>
      <w:r>
        <w:rPr>
          <w:rFonts w:hint="eastAsia"/>
        </w:rPr>
        <w:br/>
      </w:r>
      <w:r>
        <w:rPr>
          <w:rFonts w:hint="eastAsia"/>
        </w:rPr>
        <w:t>　　　　二、资金实力</w:t>
      </w:r>
      <w:r>
        <w:rPr>
          <w:rFonts w:hint="eastAsia"/>
        </w:rPr>
        <w:br/>
      </w:r>
      <w:r>
        <w:rPr>
          <w:rFonts w:hint="eastAsia"/>
        </w:rPr>
        <w:t>　　　　三、人力资源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可行性分析横报告结论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[^中^智^林^]项目评价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6c8cde40945b6" w:history="1">
        <w:r>
          <w:rPr>
            <w:rStyle w:val="Hyperlink"/>
          </w:rPr>
          <w:t>热力生产和供应产业竞争对手监测报告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06c8cde40945b6" w:history="1">
        <w:r>
          <w:rPr>
            <w:rStyle w:val="Hyperlink"/>
          </w:rPr>
          <w:t>https://www.20087.com/2007-11/R_relishengchanhegongyingchanyejingzheBaoGao.html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6689616f643bd" w:history="1">
      <w:r>
        <w:rPr>
          <w:rStyle w:val="Hyperlink"/>
        </w:rPr>
        <w:t>热力生产和供应产业竞争对手监测报告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relishengchanhegongyingchanyejingzheBaoGao.html" TargetMode="External" Id="R9a06c8cde409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relishengchanhegongyingchanyejingzheBaoGao.html" TargetMode="External" Id="R5876689616f6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2007-11-07T07:04:00Z</dcterms:created>
  <dcterms:modified xsi:type="dcterms:W3CDTF">2007-11-07T08:04:00Z</dcterms:modified>
  <dc:subject>热力生产和供应产业竞争对手监测报告</dc:subject>
  <dc:title>热力生产和供应产业竞争对手监测报告</dc:title>
  <cp:keywords>热力生产和供应产业竞争对手监测报告</cp:keywords>
  <dc:description>热力生产和供应产业竞争对手监测报告</dc:description>
</cp:coreProperties>
</file>