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918df5cb64a3f" w:history="1">
              <w:r>
                <w:rPr>
                  <w:rStyle w:val="Hyperlink"/>
                </w:rPr>
                <w:t>生物质能行业相关专利技术动态监测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918df5cb64a3f" w:history="1">
              <w:r>
                <w:rPr>
                  <w:rStyle w:val="Hyperlink"/>
                </w:rPr>
                <w:t>生物质能行业相关专利技术动态监测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7918df5cb64a3f" w:history="1">
                <w:r>
                  <w:rPr>
                    <w:rStyle w:val="Hyperlink"/>
                  </w:rPr>
                  <w:t>https://www.20087.com/2007-11/R_shengwuzhinengxiangguanzhuanlijishudBaoGao.html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热化学转换技术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生物化学转换法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油料植物所产生的生物油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直接燃烧技术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第二节 专利诉讼动态监测</w:t>
      </w:r>
      <w:r>
        <w:rPr>
          <w:rFonts w:hint="eastAsia"/>
        </w:rPr>
        <w:br/>
      </w:r>
      <w:r>
        <w:rPr>
          <w:rFonts w:hint="eastAsia"/>
        </w:rPr>
        <w:t>　　第三节 重要专利权人排名监测</w:t>
      </w:r>
      <w:r>
        <w:rPr>
          <w:rFonts w:hint="eastAsia"/>
        </w:rPr>
        <w:br/>
      </w:r>
      <w:r>
        <w:rPr>
          <w:rFonts w:hint="eastAsia"/>
        </w:rPr>
        <w:t>　　第四节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生物柴油技术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燃料乙醇技术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中^智^林^－专利保护区域监测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918df5cb64a3f" w:history="1">
        <w:r>
          <w:rPr>
            <w:rStyle w:val="Hyperlink"/>
          </w:rPr>
          <w:t>生物质能行业相关专利技术动态监测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7918df5cb64a3f" w:history="1">
        <w:r>
          <w:rPr>
            <w:rStyle w:val="Hyperlink"/>
          </w:rPr>
          <w:t>https://www.20087.com/2007-11/R_shengwuzhinengxiangguanzhuanlijishudBaoGao.html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3d724eeed4225" w:history="1">
      <w:r>
        <w:rPr>
          <w:rStyle w:val="Hyperlink"/>
        </w:rPr>
        <w:t>生物质能行业相关专利技术动态监测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shengwuzhinengxiangguanzhuanlijishudBaoGao.html" TargetMode="External" Id="R087918df5cb6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shengwuzhinengxiangguanzhuanlijishudBaoGao.html" TargetMode="External" Id="Rbe03d724eeed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2007-11-28T02:23:00Z</dcterms:created>
  <dcterms:modified xsi:type="dcterms:W3CDTF">2007-11-28T03:23:00Z</dcterms:modified>
  <dc:subject>生物质能行业相关专利技术动态监测</dc:subject>
  <dc:title>生物质能行业相关专利技术动态监测</dc:title>
  <cp:keywords>生物质能行业相关专利技术动态监测</cp:keywords>
  <dc:description>生物质能行业相关专利技术动态监测</dc:description>
</cp:coreProperties>
</file>