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b745a290649cf" w:history="1">
              <w:r>
                <w:rPr>
                  <w:rStyle w:val="Hyperlink"/>
                </w:rPr>
                <w:t>电网行业数据统计分析报告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b745a290649cf" w:history="1">
              <w:r>
                <w:rPr>
                  <w:rStyle w:val="Hyperlink"/>
                </w:rPr>
                <w:t>电网行业数据统计分析报告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b745a290649cf" w:history="1">
                <w:r>
                  <w:rPr>
                    <w:rStyle w:val="Hyperlink"/>
                  </w:rPr>
                  <w:t>https://www.20087.com/2007-11/R_dianwangshujutongjifenxiBaoGao.html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2007年电网行业概况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2006年电网行业回顾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2007年华电网行业运行统计</w:t>
      </w:r>
      <w:r>
        <w:rPr>
          <w:rFonts w:hint="eastAsia"/>
        </w:rPr>
        <w:br/>
      </w:r>
      <w:r>
        <w:rPr>
          <w:rFonts w:hint="eastAsia"/>
        </w:rPr>
        <w:t>　　第一节 2007年电网行业投资情况</w:t>
      </w:r>
      <w:r>
        <w:rPr>
          <w:rFonts w:hint="eastAsia"/>
        </w:rPr>
        <w:br/>
      </w:r>
      <w:r>
        <w:rPr>
          <w:rFonts w:hint="eastAsia"/>
        </w:rPr>
        <w:t>　　第二节 2007年电网行业收益情况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2007年电网行业产销情况分析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2007年电网行业生产分析</w:t>
      </w:r>
      <w:r>
        <w:rPr>
          <w:rFonts w:hint="eastAsia"/>
        </w:rPr>
        <w:br/>
      </w:r>
      <w:r>
        <w:rPr>
          <w:rFonts w:hint="eastAsia"/>
        </w:rPr>
        <w:t>　　第二节 2007年电网行业销售情况分析</w:t>
      </w:r>
      <w:r>
        <w:rPr>
          <w:rFonts w:hint="eastAsia"/>
        </w:rPr>
        <w:br/>
      </w:r>
      <w:r>
        <w:rPr>
          <w:rFonts w:hint="eastAsia"/>
        </w:rPr>
        <w:t>　　第三节 2007年电网行业区域分析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2007年电网行业进出口分析</w:t>
      </w:r>
      <w:r>
        <w:rPr>
          <w:rFonts w:hint="eastAsia"/>
        </w:rPr>
        <w:br/>
      </w:r>
      <w:r>
        <w:rPr>
          <w:rFonts w:hint="eastAsia"/>
        </w:rPr>
        <w:t>　　第一节 2007年电网经行业进出口数量分析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2007年电网行业进出口金额分析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2007年电网行业进出口主要国家分析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2007年电网行业企业产销分析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东北电网公司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华北电网公司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华东电网公司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华中纵电网公司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第六节 西北电网公司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第七节 南方电网公司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2007年电网行业资产负债状况分析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2007年电网行业资产状况分析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2007年电网行业负债状况分析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2007年电网行业资产运营状况分析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2007年电网行业成本费用分析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2007年电网行业管理费用分析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2007年电网行业财务费用率分析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2007年电网行业成本费用分析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节2007年电网行业盈利能力分析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2007年电网行业产品销售收入分析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中:智:林：2007年电网行业利润总额分析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2006年国家电网及各区域横电网发电量</w:t>
      </w:r>
      <w:r>
        <w:rPr>
          <w:rFonts w:hint="eastAsia"/>
        </w:rPr>
        <w:br/>
      </w:r>
      <w:r>
        <w:rPr>
          <w:rFonts w:hint="eastAsia"/>
        </w:rPr>
        <w:t>　　图表 2006年国家电网及各区域电网供电量</w:t>
      </w:r>
      <w:r>
        <w:rPr>
          <w:rFonts w:hint="eastAsia"/>
        </w:rPr>
        <w:br/>
      </w:r>
      <w:r>
        <w:rPr>
          <w:rFonts w:hint="eastAsia"/>
        </w:rPr>
        <w:t>　　图表 2006年国家电网及各区域电网售电量</w:t>
      </w:r>
      <w:r>
        <w:rPr>
          <w:rFonts w:hint="eastAsia"/>
        </w:rPr>
        <w:br/>
      </w:r>
      <w:r>
        <w:rPr>
          <w:rFonts w:hint="eastAsia"/>
        </w:rPr>
        <w:t>　　图表 国家电网跨区输电对比图</w:t>
      </w:r>
      <w:r>
        <w:rPr>
          <w:rFonts w:hint="eastAsia"/>
        </w:rPr>
        <w:br/>
      </w:r>
      <w:r>
        <w:rPr>
          <w:rFonts w:hint="eastAsia"/>
        </w:rPr>
        <w:t>　　图表 华北电网装机容量及分类构成</w:t>
      </w:r>
      <w:r>
        <w:rPr>
          <w:rFonts w:hint="eastAsia"/>
        </w:rPr>
        <w:br/>
      </w:r>
      <w:r>
        <w:rPr>
          <w:rFonts w:hint="eastAsia"/>
        </w:rPr>
        <w:t>　　图表 我国东北电网装机容量及分类构成</w:t>
      </w:r>
      <w:r>
        <w:rPr>
          <w:rFonts w:hint="eastAsia"/>
        </w:rPr>
        <w:br/>
      </w:r>
      <w:r>
        <w:rPr>
          <w:rFonts w:hint="eastAsia"/>
        </w:rPr>
        <w:t>　　图表 我国华东电网装机容量及分类构成</w:t>
      </w:r>
      <w:r>
        <w:rPr>
          <w:rFonts w:hint="eastAsia"/>
        </w:rPr>
        <w:br/>
      </w:r>
      <w:r>
        <w:rPr>
          <w:rFonts w:hint="eastAsia"/>
        </w:rPr>
        <w:t>　　图表 西北电网装机容量及分类构成</w:t>
      </w:r>
      <w:r>
        <w:rPr>
          <w:rFonts w:hint="eastAsia"/>
        </w:rPr>
        <w:br/>
      </w:r>
      <w:r>
        <w:rPr>
          <w:rFonts w:hint="eastAsia"/>
        </w:rPr>
        <w:t>　　图表 “十一五”国内特高压项目规划</w:t>
      </w:r>
      <w:r>
        <w:rPr>
          <w:rFonts w:hint="eastAsia"/>
        </w:rPr>
        <w:br/>
      </w:r>
      <w:r>
        <w:rPr>
          <w:rFonts w:hint="eastAsia"/>
        </w:rPr>
        <w:t>　　图表 “十一五”期间特高压工程部分相关设备需求</w:t>
      </w:r>
      <w:r>
        <w:rPr>
          <w:rFonts w:hint="eastAsia"/>
        </w:rPr>
        <w:br/>
      </w:r>
      <w:r>
        <w:rPr>
          <w:rFonts w:hint="eastAsia"/>
        </w:rPr>
        <w:t>　　图表 2001-2006年我国电网投资及同比增长</w:t>
      </w:r>
      <w:r>
        <w:rPr>
          <w:rFonts w:hint="eastAsia"/>
        </w:rPr>
        <w:br/>
      </w:r>
      <w:r>
        <w:rPr>
          <w:rFonts w:hint="eastAsia"/>
        </w:rPr>
        <w:t>　　图表 2006-2010年国家电网年度计划投资对比图</w:t>
      </w:r>
      <w:r>
        <w:rPr>
          <w:rFonts w:hint="eastAsia"/>
        </w:rPr>
        <w:br/>
      </w:r>
      <w:r>
        <w:rPr>
          <w:rFonts w:hint="eastAsia"/>
        </w:rPr>
        <w:t>　　图表 2006-2010年自动化产品投资结构对比图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b745a290649cf" w:history="1">
        <w:r>
          <w:rPr>
            <w:rStyle w:val="Hyperlink"/>
          </w:rPr>
          <w:t>电网行业数据统计分析报告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b745a290649cf" w:history="1">
        <w:r>
          <w:rPr>
            <w:rStyle w:val="Hyperlink"/>
          </w:rPr>
          <w:t>https://www.20087.com/2007-11/R_dianwangshujutongjifenxiBaoGao.html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351ee2ec4adc" w:history="1">
      <w:r>
        <w:rPr>
          <w:rStyle w:val="Hyperlink"/>
        </w:rPr>
        <w:t>电网行业数据统计分析报告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wangshujutongjifenxiBaoGao.html" TargetMode="External" Id="Rf33b745a290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wangshujutongjifenxiBaoGao.html" TargetMode="External" Id="Rc10d351ee2ec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2007-11-01T07:43:00Z</dcterms:created>
  <dcterms:modified xsi:type="dcterms:W3CDTF">2007-11-01T08:43:00Z</dcterms:modified>
  <dc:subject>电网行业数据统计分析报告</dc:subject>
  <dc:title>电网行业数据统计分析报告</dc:title>
  <cp:keywords>电网行业数据统计分析报告</cp:keywords>
  <dc:description>电网行业数据统计分析报告</dc:description>
</cp:coreProperties>
</file>