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cbf025cd64007" w:history="1">
              <w:r>
                <w:rPr>
                  <w:rStyle w:val="Hyperlink"/>
                </w:rPr>
                <w:t>褐煤开采洗选产业财务状况分析研究报告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cbf025cd64007" w:history="1">
              <w:r>
                <w:rPr>
                  <w:rStyle w:val="Hyperlink"/>
                </w:rPr>
                <w:t>褐煤开采洗选产业财务状况分析研究报告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cbf025cd64007" w:history="1">
                <w:r>
                  <w:rPr>
                    <w:rStyle w:val="Hyperlink"/>
                  </w:rPr>
                  <w:t>https://www.20087.com/2007-11/R_hemeikaicaixixuanchanyecaiwuzhuangku340BaoGao.html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褐煤开采洗选行业基本运行情况分析</w:t>
      </w:r>
      <w:r>
        <w:rPr>
          <w:rFonts w:hint="eastAsia"/>
        </w:rPr>
        <w:br/>
      </w:r>
      <w:r>
        <w:rPr>
          <w:rFonts w:hint="eastAsia"/>
        </w:rPr>
        <w:t>　　第一节 褐煤开采洗选行业发展环境分析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2006年褐煤开采洗选行业回顾及2007年展望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一、2006年褐煤开采洗选行业回顾</w:t>
      </w:r>
      <w:r>
        <w:rPr>
          <w:rFonts w:hint="eastAsia"/>
        </w:rPr>
        <w:br/>
      </w:r>
      <w:r>
        <w:rPr>
          <w:rFonts w:hint="eastAsia"/>
        </w:rPr>
        <w:t>　　　　二、2007年褐煤开采洗选行业展望</w:t>
      </w:r>
      <w:r>
        <w:rPr>
          <w:rFonts w:hint="eastAsia"/>
        </w:rPr>
        <w:br/>
      </w:r>
      <w:r>
        <w:rPr>
          <w:rFonts w:hint="eastAsia"/>
        </w:rPr>
        <w:t>　　第三节 褐煤开采洗选行业发展趋势及对策</w:t>
      </w:r>
      <w:r>
        <w:rPr>
          <w:rFonts w:hint="eastAsia"/>
        </w:rPr>
        <w:br/>
      </w:r>
      <w:r>
        <w:rPr>
          <w:rFonts w:hint="eastAsia"/>
        </w:rPr>
        <w:t>　　　　一、褐煤开采洗选行业发展趋势</w:t>
      </w:r>
      <w:r>
        <w:rPr>
          <w:rFonts w:hint="eastAsia"/>
        </w:rPr>
        <w:br/>
      </w:r>
      <w:r>
        <w:rPr>
          <w:rFonts w:hint="eastAsia"/>
        </w:rPr>
        <w:t>　　　　二、褐煤开采洗选行业发展对策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褐煤开采洗选行业产销状况及基本运行分析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褐煤开采洗选行业工业总产值分析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褐煤开采洗选行业产成品分析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一、褐煤开采洗选行业产成品分析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褐煤开采洗选行业销售收入分析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褐煤开采洗选行业销售税金分析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褐煤开采洗选行业企业数量分析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褐煤开采洗选行业从业人数分析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褐煤开采洗选行业成本费用分析</w:t>
      </w:r>
      <w:r>
        <w:rPr>
          <w:rFonts w:hint="eastAsia"/>
        </w:rPr>
        <w:br/>
      </w:r>
      <w:r>
        <w:rPr>
          <w:rFonts w:hint="eastAsia"/>
        </w:rPr>
        <w:t>　　第一节 褐煤开采洗选行业产品销售成本分析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褐煤开采洗选行业销售费用分析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褐煤开采洗选行业管理费用分析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褐煤开采洗选行业财务费用分析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二、褐煤开采洗选行业不同规模华企业财务费用比较分析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褐煤开采洗选行业成本费用利润率分析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褐煤开采洗选行业资产负债状况分析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褐煤开采洗选行业总资产状况分析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一、褐煤开采洗选行业总资产分析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褐煤开采洗选行业固定资产状况分析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褐煤开采洗选行业总负债状况分析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一、褐煤开采洗选行业总负债分析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褐煤开采洗选行业资产负债率分析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褐煤开采洗选行业资产运营状况分析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褐煤开采洗选行业流动资产总额分析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褐煤开采洗选行业应收账款总额分析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褐煤开采洗选行业周转情况分析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褐煤开采洗选行业资本保值增值率分析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一、褐煤开采洗选行业资本保值经增值率分析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褐煤开采洗选行业产成品资金占用率分析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褐煤开采洗选行业盈利能力分析</w:t>
      </w:r>
      <w:r>
        <w:rPr>
          <w:rFonts w:hint="eastAsia"/>
        </w:rPr>
        <w:br/>
      </w:r>
      <w:r>
        <w:rPr>
          <w:rFonts w:hint="eastAsia"/>
        </w:rPr>
        <w:t>　　第一节 褐煤开采洗选行业利润总额分析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褐煤开采洗选行业销售毛利率分析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褐煤开采洗选行业销售利润率分析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一、褐煤开采洗选行业销售利润率分析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褐煤开采洗选行业总资产利润率分析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褐煤开采洗选行业产值利税率分析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一、褐煤开采洗选行业产值利税率分析</w:t>
      </w:r>
      <w:r>
        <w:rPr>
          <w:rFonts w:hint="eastAsia"/>
        </w:rPr>
        <w:br/>
      </w:r>
      <w:r>
        <w:rPr>
          <w:rFonts w:hint="eastAsia"/>
        </w:rPr>
        <w:t>　　　　二、褐煤开采洗选行业不同规模企业产值利税率比较分析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三、褐煤开采洗选行业不同所有制纵企业产值利税率比较分析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褐煤开采洗选行业企业财务状况分析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中^智^林^云南东源煤业集团有限公司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2007年中国褐煤开采洗选业按所有权性质分布情况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2007年中国褐煤开采洗选业按大区域分布情况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2007年中国褐煤开采洗选业行业主要经济指标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2007年中国褐煤开采洗选业不同规模企业经济效益情况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2007年中国褐煤开采洗选业不同规模企业区域分布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2007年中国褐煤开采洗选业不同经济类型企业经营效益情况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2007年中国褐煤开采洗选业国有企业区域分布</w:t>
      </w:r>
      <w:r>
        <w:rPr>
          <w:rFonts w:hint="eastAsia"/>
        </w:rPr>
        <w:br/>
      </w:r>
      <w:r>
        <w:rPr>
          <w:rFonts w:hint="eastAsia"/>
        </w:rPr>
        <w:t>　　图表 2007年中国褐煤开采洗选业集体企业区域分布</w:t>
      </w:r>
      <w:r>
        <w:rPr>
          <w:rFonts w:hint="eastAsia"/>
        </w:rPr>
        <w:br/>
      </w:r>
      <w:r>
        <w:rPr>
          <w:rFonts w:hint="eastAsia"/>
        </w:rPr>
        <w:t>　　图表 2007年中国褐煤开采洗选业股份合作及股份制企业区域分布</w:t>
      </w:r>
      <w:r>
        <w:rPr>
          <w:rFonts w:hint="eastAsia"/>
        </w:rPr>
        <w:br/>
      </w:r>
      <w:r>
        <w:rPr>
          <w:rFonts w:hint="eastAsia"/>
        </w:rPr>
        <w:t>　　图表 2007年中国褐煤开采洗选业外资企业区域分布</w:t>
      </w:r>
      <w:r>
        <w:rPr>
          <w:rFonts w:hint="eastAsia"/>
        </w:rPr>
        <w:br/>
      </w:r>
      <w:r>
        <w:rPr>
          <w:rFonts w:hint="eastAsia"/>
        </w:rPr>
        <w:t>　　图表 2007年中国褐煤开采洗选业其他类型企业区域分布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2007年中国褐煤开采洗选业不同区域企业经济发展情况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2007年中国褐煤开采洗选业企业区域横集中度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2007年中国褐煤开采洗选业不同类型企业资产总额情况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cbf025cd64007" w:history="1">
        <w:r>
          <w:rPr>
            <w:rStyle w:val="Hyperlink"/>
          </w:rPr>
          <w:t>褐煤开采洗选产业财务状况分析研究报告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cbf025cd64007" w:history="1">
        <w:r>
          <w:rPr>
            <w:rStyle w:val="Hyperlink"/>
          </w:rPr>
          <w:t>https://www.20087.com/2007-11/R_hemeikaicaixixuanchanyecaiwuzhuangku340BaoGao.html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0b8414e0745a0" w:history="1">
      <w:r>
        <w:rPr>
          <w:rStyle w:val="Hyperlink"/>
        </w:rPr>
        <w:t>褐煤开采洗选产业财务状况分析研究报告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chanyecaiwuzhuangku340BaoGao.html" TargetMode="External" Id="R91acbf025cd6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chanyecaiwuzhuangku340BaoGao.html" TargetMode="External" Id="R6f00b8414e0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2007-11-07T03:07:00Z</dcterms:created>
  <dcterms:modified xsi:type="dcterms:W3CDTF">2007-11-07T04:07:00Z</dcterms:modified>
  <dc:subject>褐煤开采洗选产业财务状况分析研究报告</dc:subject>
  <dc:title>褐煤开采洗选产业财务状况分析研究报告</dc:title>
  <cp:keywords>褐煤开采洗选产业财务状况分析研究报告</cp:keywords>
  <dc:description>褐煤开采洗选产业财务状况分析研究报告</dc:description>
</cp:coreProperties>
</file>