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73c3196fc426d" w:history="1">
              <w:r>
                <w:rPr>
                  <w:rStyle w:val="Hyperlink"/>
                </w:rPr>
                <w:t>褐煤开采洗选行业区域投资机会分析研究报告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73c3196fc426d" w:history="1">
              <w:r>
                <w:rPr>
                  <w:rStyle w:val="Hyperlink"/>
                </w:rPr>
                <w:t>褐煤开采洗选行业区域投资机会分析研究报告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73c3196fc426d" w:history="1">
                <w:r>
                  <w:rPr>
                    <w:rStyle w:val="Hyperlink"/>
                  </w:rPr>
                  <w:t>https://www.20087.com/2007-11/R_hemeikaicaixixuanquyutouzijihuifenxiBaoGao.html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褐煤开采洗选行业运行分析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一、褐煤开采洗选行业发展现状</w:t>
      </w:r>
      <w:r>
        <w:rPr>
          <w:rFonts w:hint="eastAsia"/>
        </w:rPr>
        <w:br/>
      </w:r>
      <w:r>
        <w:rPr>
          <w:rFonts w:hint="eastAsia"/>
        </w:rPr>
        <w:t>　　　　二、褐煤开采洗选行业数据分析</w:t>
      </w:r>
      <w:r>
        <w:rPr>
          <w:rFonts w:hint="eastAsia"/>
        </w:rPr>
        <w:br/>
      </w:r>
      <w:r>
        <w:rPr>
          <w:rFonts w:hint="eastAsia"/>
        </w:rPr>
        <w:t>　　第三节 褐煤开采洗选行业全国投资运行的基本态势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褐煤开采洗选行业发展趋势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二、地区财务华竞争力指标分析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华东地区经竞争力分析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西北地区竞争力纵分析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褐煤开采洗选行业投资机会与风险分析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褐煤开采洗选行业投资机会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褐煤开采洗选行业投资风险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[.中.智.林]褐煤开采洗选行业投资建议</w:t>
      </w:r>
      <w:r>
        <w:rPr>
          <w:rFonts w:hint="eastAsia"/>
        </w:rPr>
        <w:br/>
      </w:r>
      <w:r>
        <w:rPr>
          <w:rFonts w:hint="eastAsia"/>
        </w:rPr>
        <w:t>　　　　一、褐煤开采洗选行业投资方式</w:t>
      </w:r>
      <w:r>
        <w:rPr>
          <w:rFonts w:hint="eastAsia"/>
        </w:rPr>
        <w:br/>
      </w:r>
      <w:r>
        <w:rPr>
          <w:rFonts w:hint="eastAsia"/>
        </w:rPr>
        <w:t>　　　　二、褐煤开采洗选行业投资时机</w:t>
      </w:r>
      <w:r>
        <w:rPr>
          <w:rFonts w:hint="eastAsia"/>
        </w:rPr>
        <w:br/>
      </w:r>
      <w:r>
        <w:rPr>
          <w:rFonts w:hint="eastAsia"/>
        </w:rPr>
        <w:t>　　　　三、褐煤开采洗选行业投资方向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2007年中国褐煤开采洗选业工业总产值变化情况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2007年中国褐煤开采洗选业累计资产情况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2007年中国褐煤开采洗选业累计负债情况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2007年中国褐煤开采洗选业资产负债率变化情况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2007年中国褐煤开采洗选业累计利润总额横变化情况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2007年中国褐煤开采洗选业产值利税率变化情况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2007年中国褐煤开采洗选业资金利润率变化情况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2007年中国褐煤开采洗选业资本保值增值率变化情况</w:t>
      </w:r>
      <w:r>
        <w:rPr>
          <w:rFonts w:hint="eastAsia"/>
        </w:rPr>
        <w:br/>
      </w:r>
      <w:r>
        <w:rPr>
          <w:rFonts w:hint="eastAsia"/>
        </w:rPr>
        <w:t>　　图表 2007年褐煤开采洗选不同所有制企业的产品销售收入比重（%）</w:t>
      </w:r>
      <w:r>
        <w:rPr>
          <w:rFonts w:hint="eastAsia"/>
        </w:rPr>
        <w:br/>
      </w:r>
      <w:r>
        <w:rPr>
          <w:rFonts w:hint="eastAsia"/>
        </w:rPr>
        <w:t>　　图表 2007年褐煤开采洗选不同所有制企业的资产总额比重（%）</w:t>
      </w:r>
      <w:r>
        <w:rPr>
          <w:rFonts w:hint="eastAsia"/>
        </w:rPr>
        <w:br/>
      </w:r>
      <w:r>
        <w:rPr>
          <w:rFonts w:hint="eastAsia"/>
        </w:rPr>
        <w:t>　　图表 2007年褐煤开采洗选不同所有制企业的利润总额比重（%）</w:t>
      </w:r>
      <w:r>
        <w:rPr>
          <w:rFonts w:hint="eastAsia"/>
        </w:rPr>
        <w:br/>
      </w:r>
      <w:r>
        <w:rPr>
          <w:rFonts w:hint="eastAsia"/>
        </w:rPr>
        <w:t>　　图表 2007年褐煤开采洗选业销售收入前十家企业统计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73c3196fc426d" w:history="1">
        <w:r>
          <w:rPr>
            <w:rStyle w:val="Hyperlink"/>
          </w:rPr>
          <w:t>褐煤开采洗选行业区域投资机会分析研究报告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73c3196fc426d" w:history="1">
        <w:r>
          <w:rPr>
            <w:rStyle w:val="Hyperlink"/>
          </w:rPr>
          <w:t>https://www.20087.com/2007-11/R_hemeikaicaixixuanquyutouzijihuifenxiBaoGao.html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8fa9fb4954a1e" w:history="1">
      <w:r>
        <w:rPr>
          <w:rStyle w:val="Hyperlink"/>
        </w:rPr>
        <w:t>褐煤开采洗选行业区域投资机会分析研究报告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quyutouzijihuifenxiBaoGao.html" TargetMode="External" Id="Raae73c3196f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quyutouzijihuifenxiBaoGao.html" TargetMode="External" Id="Rd068fa9fb49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2007-11-07T02:24:00Z</dcterms:created>
  <dcterms:modified xsi:type="dcterms:W3CDTF">2007-11-07T03:24:00Z</dcterms:modified>
  <dc:subject>褐煤开采洗选行业区域投资机会分析研究报告</dc:subject>
  <dc:title>褐煤开采洗选行业区域投资机会分析研究报告</dc:title>
  <cp:keywords>褐煤开采洗选行业区域投资机会分析研究报告</cp:keywords>
  <dc:description>褐煤开采洗选行业区域投资机会分析研究报告</dc:description>
</cp:coreProperties>
</file>