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ec6c32fde44f6" w:history="1">
              <w:r>
                <w:rPr>
                  <w:rStyle w:val="Hyperlink"/>
                </w:rPr>
                <w:t>陕西烟草商业公司核心竞争力研究报告（2007）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ec6c32fde44f6" w:history="1">
              <w:r>
                <w:rPr>
                  <w:rStyle w:val="Hyperlink"/>
                </w:rPr>
                <w:t>陕西烟草商业公司核心竞争力研究报告（2007）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cec6c32fde44f6" w:history="1">
                <w:r>
                  <w:rPr>
                    <w:rStyle w:val="Hyperlink"/>
                  </w:rPr>
                  <w:t>https://www.20087.com/2007-11/R_shanxiyancaoshangyegongsihexinjingzhBaoGao.html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cec6c32fde44f6" w:history="1">
        <w:r>
          <w:rPr>
            <w:rStyle w:val="Hyperlink"/>
          </w:rPr>
          <w:t>陕西烟草商业公司核心竞争力研究报告（2007）</w:t>
        </w:r>
      </w:hyperlink>
      <w:r>
        <w:rPr>
          <w:rFonts w:hint="eastAsia"/>
        </w:rPr>
        <w:t>》形式动态研究报告（现成报告内容+客户指定内容+现时内容）</w:t>
      </w:r>
      <w:r>
        <w:rPr>
          <w:rFonts w:hint="eastAsia"/>
        </w:rPr>
        <w:br/>
      </w:r>
      <w:r>
        <w:rPr>
          <w:rFonts w:hint="eastAsia"/>
        </w:rPr>
        <w:t>　　《</w:t>
      </w:r>
      <w:hyperlink r:id="R16cec6c32fde44f6" w:history="1">
        <w:r>
          <w:rPr>
            <w:rStyle w:val="Hyperlink"/>
          </w:rPr>
          <w:t>陕西烟草商业公司核心竞争力研究报告（2007）</w:t>
        </w:r>
      </w:hyperlink>
      <w:r>
        <w:rPr>
          <w:rFonts w:hint="eastAsia"/>
        </w:rPr>
        <w:t>》作者企业竞争力研究课题组</w:t>
      </w:r>
      <w:r>
        <w:rPr>
          <w:rFonts w:hint="eastAsia"/>
        </w:rPr>
        <w:br/>
      </w:r>
      <w:r>
        <w:rPr>
          <w:rFonts w:hint="eastAsia"/>
        </w:rPr>
        <w:t>　　《</w:t>
      </w:r>
      <w:hyperlink r:id="R16cec6c32fde44f6" w:history="1">
        <w:r>
          <w:rPr>
            <w:rStyle w:val="Hyperlink"/>
          </w:rPr>
          <w:t>陕西烟草商业公司核心竞争力研究报告（2007）</w:t>
        </w:r>
      </w:hyperlink>
      <w:r>
        <w:rPr>
          <w:rFonts w:hint="eastAsia"/>
        </w:rPr>
        <w:t>》提示</w:t>
      </w:r>
      <w:r>
        <w:rPr>
          <w:rFonts w:hint="eastAsia"/>
        </w:rPr>
        <w:br/>
      </w:r>
      <w:r>
        <w:rPr>
          <w:rFonts w:hint="eastAsia"/>
        </w:rPr>
        <w:t>　　中国加入WTO后，国内烟草行业面临全方位的冲击和竞争，因此，如何提高企业的核心竞争力已成为国内烟草企业和企业家们面临的十分重要的课题。本报告针对陕西烟草商业公司的经营理念滞后、基础管理薄弱、人才资源匮乏、技术力量落后等问题，提出并研究如何培育与提升其核心竞争力，使陕西烟草商业保持持续、稳定、协调、健康的发展之路，以应对专卖体制取消后激烈的市场竞争。本报告首先研究了国内外核心竞争力理论；然后分析了陕西烟草商业公司的现状，明确了其所拥有的优势、劣势以及所面临的机遇、威胁；进而运用价值链等方法分析陕西烟草商业公司核心竞争力要素，即营销能力、品牌经营能力、合作竞争能力、创新能力、客户服务能力等，重点论述了核心竞争力的培育：建立母子公司管理体制、完善营销网络、增强品牌培育、推进信息化建设、建立利益共享机制、注重企业文化建设、加大人力资源投入；最后提出核心竞争力的提升：加强知识管理、建立战略联盟、创建学习型组织。</w:t>
      </w:r>
      <w:r>
        <w:rPr>
          <w:rFonts w:hint="eastAsia"/>
        </w:rPr>
        <w:br/>
      </w:r>
      <w:r>
        <w:rPr>
          <w:rFonts w:hint="eastAsia"/>
        </w:rPr>
        <w:t>　　《</w:t>
      </w:r>
      <w:hyperlink r:id="R16cec6c32fde44f6" w:history="1">
        <w:r>
          <w:rPr>
            <w:rStyle w:val="Hyperlink"/>
          </w:rPr>
          <w:t>陕西烟草商业公司核心竞争力研究报告（2007）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☆产业现状</w:t>
      </w:r>
      <w:r>
        <w:rPr>
          <w:rFonts w:hint="eastAsia"/>
        </w:rPr>
        <w:br/>
      </w:r>
      <w:r>
        <w:rPr>
          <w:rFonts w:hint="eastAsia"/>
        </w:rPr>
        <w:t>　　☆发展趋势</w:t>
      </w:r>
      <w:r>
        <w:rPr>
          <w:rFonts w:hint="eastAsia"/>
        </w:rPr>
        <w:br/>
      </w:r>
      <w:r>
        <w:rPr>
          <w:rFonts w:hint="eastAsia"/>
        </w:rPr>
        <w:t>　　☆评价方法</w:t>
      </w:r>
      <w:r>
        <w:rPr>
          <w:rFonts w:hint="eastAsia"/>
        </w:rPr>
        <w:br/>
      </w:r>
      <w:r>
        <w:rPr>
          <w:rFonts w:hint="eastAsia"/>
        </w:rPr>
        <w:t>　　☆评价结果</w:t>
      </w:r>
      <w:r>
        <w:rPr>
          <w:rFonts w:hint="eastAsia"/>
        </w:rPr>
        <w:br/>
      </w:r>
      <w:r>
        <w:rPr>
          <w:rFonts w:hint="eastAsia"/>
        </w:rPr>
        <w:t>　　☆提升策略</w:t>
      </w:r>
      <w:r>
        <w:rPr>
          <w:rFonts w:hint="eastAsia"/>
        </w:rPr>
        <w:br/>
      </w:r>
      <w:r>
        <w:rPr>
          <w:rFonts w:hint="eastAsia"/>
        </w:rPr>
        <w:br/>
      </w:r>
      <w:r>
        <w:rPr>
          <w:rFonts w:hint="eastAsia"/>
        </w:rPr>
        <w:t>第1章 绪言1～</w:t>
      </w:r>
      <w:r>
        <w:rPr>
          <w:rFonts w:hint="eastAsia"/>
        </w:rPr>
        <w:br/>
      </w:r>
      <w:r>
        <w:rPr>
          <w:rFonts w:hint="eastAsia"/>
        </w:rPr>
        <w:t>　　第1节 企业核心竞争力的内涵1～</w:t>
      </w:r>
      <w:r>
        <w:rPr>
          <w:rFonts w:hint="eastAsia"/>
        </w:rPr>
        <w:br/>
      </w:r>
      <w:r>
        <w:rPr>
          <w:rFonts w:hint="eastAsia"/>
        </w:rPr>
        <w:t>　　　　　　1.核心竞争力的内涵 1～</w:t>
      </w:r>
      <w:r>
        <w:rPr>
          <w:rFonts w:hint="eastAsia"/>
        </w:rPr>
        <w:br/>
      </w:r>
      <w:r>
        <w:rPr>
          <w:rFonts w:hint="eastAsia"/>
        </w:rPr>
        <w:t>　　　　　　2.企业核心竞争力特征</w:t>
      </w:r>
      <w:r>
        <w:rPr>
          <w:rFonts w:hint="eastAsia"/>
        </w:rPr>
        <w:br/>
      </w:r>
      <w:r>
        <w:rPr>
          <w:rFonts w:hint="eastAsia"/>
        </w:rPr>
        <w:t>　　第2节 企业核心竞争力构成因素4～</w:t>
      </w:r>
      <w:r>
        <w:rPr>
          <w:rFonts w:hint="eastAsia"/>
        </w:rPr>
        <w:br/>
      </w:r>
      <w:r>
        <w:rPr>
          <w:rFonts w:hint="eastAsia"/>
        </w:rPr>
        <w:t>　　　　　　1.获取顾客的能力</w:t>
      </w:r>
      <w:r>
        <w:rPr>
          <w:rFonts w:hint="eastAsia"/>
        </w:rPr>
        <w:br/>
      </w:r>
      <w:r>
        <w:rPr>
          <w:rFonts w:hint="eastAsia"/>
        </w:rPr>
        <w:t>　　　　　　2.关键技能和技术</w:t>
      </w:r>
      <w:r>
        <w:rPr>
          <w:rFonts w:hint="eastAsia"/>
        </w:rPr>
        <w:br/>
      </w:r>
      <w:r>
        <w:rPr>
          <w:rFonts w:hint="eastAsia"/>
        </w:rPr>
        <w:t>　　　　　　3.整合能力</w:t>
      </w:r>
      <w:r>
        <w:rPr>
          <w:rFonts w:hint="eastAsia"/>
        </w:rPr>
        <w:br/>
      </w:r>
      <w:r>
        <w:rPr>
          <w:rFonts w:hint="eastAsia"/>
        </w:rPr>
        <w:t>　　第3节 核心竞争力的识别 7～</w:t>
      </w:r>
      <w:r>
        <w:rPr>
          <w:rFonts w:hint="eastAsia"/>
        </w:rPr>
        <w:br/>
      </w:r>
      <w:r>
        <w:rPr>
          <w:rFonts w:hint="eastAsia"/>
        </w:rPr>
        <w:br/>
      </w:r>
      <w:r>
        <w:rPr>
          <w:rFonts w:hint="eastAsia"/>
        </w:rPr>
        <w:t>第2章 国内外烟草产业现状分析 10～</w:t>
      </w:r>
      <w:r>
        <w:rPr>
          <w:rFonts w:hint="eastAsia"/>
        </w:rPr>
        <w:br/>
      </w:r>
      <w:r>
        <w:rPr>
          <w:rFonts w:hint="eastAsia"/>
        </w:rPr>
        <w:t>　　第1节 我国烟草产业发展的现状 10～</w:t>
      </w:r>
      <w:r>
        <w:rPr>
          <w:rFonts w:hint="eastAsia"/>
        </w:rPr>
        <w:br/>
      </w:r>
      <w:r>
        <w:rPr>
          <w:rFonts w:hint="eastAsia"/>
        </w:rPr>
        <w:t>　　　　　　1.我国烟草产业的市场供求现状10～</w:t>
      </w:r>
      <w:r>
        <w:rPr>
          <w:rFonts w:hint="eastAsia"/>
        </w:rPr>
        <w:br/>
      </w:r>
      <w:r>
        <w:rPr>
          <w:rFonts w:hint="eastAsia"/>
        </w:rPr>
        <w:t>　　　　　　2.我国烟草产业的竞争现状 15～</w:t>
      </w:r>
      <w:r>
        <w:rPr>
          <w:rFonts w:hint="eastAsia"/>
        </w:rPr>
        <w:br/>
      </w:r>
      <w:r>
        <w:rPr>
          <w:rFonts w:hint="eastAsia"/>
        </w:rPr>
        <w:t>　　第2节 烟草产业的行业生产经营特征 22～</w:t>
      </w:r>
      <w:r>
        <w:rPr>
          <w:rFonts w:hint="eastAsia"/>
        </w:rPr>
        <w:br/>
      </w:r>
      <w:r>
        <w:rPr>
          <w:rFonts w:hint="eastAsia"/>
        </w:rPr>
        <w:t>　　　　　　1.当前我国烟草行业的生产经营特征 22～</w:t>
      </w:r>
      <w:r>
        <w:rPr>
          <w:rFonts w:hint="eastAsia"/>
        </w:rPr>
        <w:br/>
      </w:r>
      <w:r>
        <w:rPr>
          <w:rFonts w:hint="eastAsia"/>
        </w:rPr>
        <w:t>　　　　　　2.世界烟草产业的行业生产经营特征 26～</w:t>
      </w:r>
      <w:r>
        <w:rPr>
          <w:rFonts w:hint="eastAsia"/>
        </w:rPr>
        <w:br/>
      </w:r>
      <w:r>
        <w:rPr>
          <w:rFonts w:hint="eastAsia"/>
        </w:rPr>
        <w:t>　　第3节 烟草产业的发展趋势 29～</w:t>
      </w:r>
      <w:r>
        <w:rPr>
          <w:rFonts w:hint="eastAsia"/>
        </w:rPr>
        <w:br/>
      </w:r>
      <w:r>
        <w:rPr>
          <w:rFonts w:hint="eastAsia"/>
        </w:rPr>
        <w:t>　　　　　　1.烟草产业的市场发展趋势29～</w:t>
      </w:r>
      <w:r>
        <w:rPr>
          <w:rFonts w:hint="eastAsia"/>
        </w:rPr>
        <w:br/>
      </w:r>
      <w:r>
        <w:rPr>
          <w:rFonts w:hint="eastAsia"/>
        </w:rPr>
        <w:t>　　　　　　2.烟草产业的技术发展趋势 32～</w:t>
      </w:r>
      <w:r>
        <w:rPr>
          <w:rFonts w:hint="eastAsia"/>
        </w:rPr>
        <w:br/>
      </w:r>
      <w:r>
        <w:rPr>
          <w:rFonts w:hint="eastAsia"/>
        </w:rPr>
        <w:t>　　　　　　3.我国烟草产业的行业发展趋势</w:t>
      </w:r>
      <w:r>
        <w:rPr>
          <w:rFonts w:hint="eastAsia"/>
        </w:rPr>
        <w:br/>
      </w:r>
      <w:r>
        <w:rPr>
          <w:rFonts w:hint="eastAsia"/>
        </w:rPr>
        <w:br/>
      </w:r>
      <w:r>
        <w:rPr>
          <w:rFonts w:hint="eastAsia"/>
        </w:rPr>
        <w:t>第3章 烟草企业的核心竞争力评价 37～</w:t>
      </w:r>
      <w:r>
        <w:rPr>
          <w:rFonts w:hint="eastAsia"/>
        </w:rPr>
        <w:br/>
      </w:r>
      <w:r>
        <w:rPr>
          <w:rFonts w:hint="eastAsia"/>
        </w:rPr>
        <w:t>　　第1节 企业核心竞争力的评价指标体系 37～</w:t>
      </w:r>
      <w:r>
        <w:rPr>
          <w:rFonts w:hint="eastAsia"/>
        </w:rPr>
        <w:br/>
      </w:r>
      <w:r>
        <w:rPr>
          <w:rFonts w:hint="eastAsia"/>
        </w:rPr>
        <w:t>　　　　　　1.烟草企业核心竞争力评价指标体系建立的原则</w:t>
      </w:r>
      <w:r>
        <w:rPr>
          <w:rFonts w:hint="eastAsia"/>
        </w:rPr>
        <w:br/>
      </w:r>
      <w:r>
        <w:rPr>
          <w:rFonts w:hint="eastAsia"/>
        </w:rPr>
        <w:t>　　　　　　2.烟草企业核心竞争力评价指标体系结构</w:t>
      </w:r>
      <w:r>
        <w:rPr>
          <w:rFonts w:hint="eastAsia"/>
        </w:rPr>
        <w:br/>
      </w:r>
      <w:r>
        <w:rPr>
          <w:rFonts w:hint="eastAsia"/>
        </w:rPr>
        <w:t>　　　　　　3.烟草企业核心竞争力评价指标分析39～</w:t>
      </w:r>
      <w:r>
        <w:rPr>
          <w:rFonts w:hint="eastAsia"/>
        </w:rPr>
        <w:br/>
      </w:r>
      <w:r>
        <w:rPr>
          <w:rFonts w:hint="eastAsia"/>
        </w:rPr>
        <w:t>　　第2节 烟草企业核心竞争力的综合评价模型 48～</w:t>
      </w:r>
      <w:r>
        <w:rPr>
          <w:rFonts w:hint="eastAsia"/>
        </w:rPr>
        <w:br/>
      </w:r>
      <w:r>
        <w:rPr>
          <w:rFonts w:hint="eastAsia"/>
        </w:rPr>
        <w:t>　　　　　　1.指标权重的确定 48～</w:t>
      </w:r>
      <w:r>
        <w:rPr>
          <w:rFonts w:hint="eastAsia"/>
        </w:rPr>
        <w:br/>
      </w:r>
      <w:r>
        <w:rPr>
          <w:rFonts w:hint="eastAsia"/>
        </w:rPr>
        <w:t>　　　　　　2.评价指标的标准化</w:t>
      </w:r>
      <w:r>
        <w:rPr>
          <w:rFonts w:hint="eastAsia"/>
        </w:rPr>
        <w:br/>
      </w:r>
      <w:r>
        <w:rPr>
          <w:rFonts w:hint="eastAsia"/>
        </w:rPr>
        <w:t>　　　　　　3.综合评价模型</w:t>
      </w:r>
      <w:r>
        <w:rPr>
          <w:rFonts w:hint="eastAsia"/>
        </w:rPr>
        <w:br/>
      </w:r>
      <w:r>
        <w:rPr>
          <w:rFonts w:hint="eastAsia"/>
        </w:rPr>
        <w:t>　　　　　　4.使用评价体系的程序</w:t>
      </w:r>
      <w:r>
        <w:rPr>
          <w:rFonts w:hint="eastAsia"/>
        </w:rPr>
        <w:br/>
      </w:r>
      <w:r>
        <w:rPr>
          <w:rFonts w:hint="eastAsia"/>
        </w:rPr>
        <w:br/>
      </w:r>
      <w:r>
        <w:rPr>
          <w:rFonts w:hint="eastAsia"/>
        </w:rPr>
        <w:t>第4章 陕西烟草商业公司核心竞争力分析 57～</w:t>
      </w:r>
      <w:r>
        <w:rPr>
          <w:rFonts w:hint="eastAsia"/>
        </w:rPr>
        <w:br/>
      </w:r>
      <w:r>
        <w:rPr>
          <w:rFonts w:hint="eastAsia"/>
        </w:rPr>
        <w:t>　　第1节 陕西烟草商业公司基本情况 57～</w:t>
      </w:r>
      <w:r>
        <w:rPr>
          <w:rFonts w:hint="eastAsia"/>
        </w:rPr>
        <w:br/>
      </w:r>
      <w:r>
        <w:rPr>
          <w:rFonts w:hint="eastAsia"/>
        </w:rPr>
        <w:t>　　　　　　1.陕西烟草商业公司的综合实力概况</w:t>
      </w:r>
      <w:r>
        <w:rPr>
          <w:rFonts w:hint="eastAsia"/>
        </w:rPr>
        <w:br/>
      </w:r>
      <w:r>
        <w:rPr>
          <w:rFonts w:hint="eastAsia"/>
        </w:rPr>
        <w:t>　　　　　　2.陕西烟草商业公司的发展状况58～</w:t>
      </w:r>
      <w:r>
        <w:rPr>
          <w:rFonts w:hint="eastAsia"/>
        </w:rPr>
        <w:br/>
      </w:r>
      <w:r>
        <w:rPr>
          <w:rFonts w:hint="eastAsia"/>
        </w:rPr>
        <w:t>　　第2节 评价指标数据的收集和整理 62～</w:t>
      </w:r>
      <w:r>
        <w:rPr>
          <w:rFonts w:hint="eastAsia"/>
        </w:rPr>
        <w:br/>
      </w:r>
      <w:r>
        <w:rPr>
          <w:rFonts w:hint="eastAsia"/>
        </w:rPr>
        <w:t>　　第3节 具体评价过程 66～</w:t>
      </w:r>
      <w:r>
        <w:rPr>
          <w:rFonts w:hint="eastAsia"/>
        </w:rPr>
        <w:br/>
      </w:r>
      <w:r>
        <w:rPr>
          <w:rFonts w:hint="eastAsia"/>
        </w:rPr>
        <w:t>　　　　　　1.层次分析法确定权重过程66～</w:t>
      </w:r>
      <w:r>
        <w:rPr>
          <w:rFonts w:hint="eastAsia"/>
        </w:rPr>
        <w:br/>
      </w:r>
      <w:r>
        <w:rPr>
          <w:rFonts w:hint="eastAsia"/>
        </w:rPr>
        <w:t>　　　　　　2.评价结果</w:t>
      </w:r>
      <w:r>
        <w:rPr>
          <w:rFonts w:hint="eastAsia"/>
        </w:rPr>
        <w:br/>
      </w:r>
      <w:r>
        <w:rPr>
          <w:rFonts w:hint="eastAsia"/>
        </w:rPr>
        <w:t>　　第4节 评价结果分析 76～</w:t>
      </w:r>
      <w:r>
        <w:rPr>
          <w:rFonts w:hint="eastAsia"/>
        </w:rPr>
        <w:br/>
      </w:r>
      <w:r>
        <w:rPr>
          <w:rFonts w:hint="eastAsia"/>
        </w:rPr>
        <w:t>　　　　　　1.陕西烟草商业公司核心技术能力评价</w:t>
      </w:r>
      <w:r>
        <w:rPr>
          <w:rFonts w:hint="eastAsia"/>
        </w:rPr>
        <w:br/>
      </w:r>
      <w:r>
        <w:rPr>
          <w:rFonts w:hint="eastAsia"/>
        </w:rPr>
        <w:t>　　　　　　2.陕西烟草商业公司核心市场能力评价 77～</w:t>
      </w:r>
      <w:r>
        <w:rPr>
          <w:rFonts w:hint="eastAsia"/>
        </w:rPr>
        <w:br/>
      </w:r>
      <w:r>
        <w:rPr>
          <w:rFonts w:hint="eastAsia"/>
        </w:rPr>
        <w:t>　　　　　　3.陕西烟草商业公司核心管理能力评价</w:t>
      </w:r>
      <w:r>
        <w:rPr>
          <w:rFonts w:hint="eastAsia"/>
        </w:rPr>
        <w:br/>
      </w:r>
      <w:r>
        <w:rPr>
          <w:rFonts w:hint="eastAsia"/>
        </w:rPr>
        <w:t>　　　　　　4.陕西烟草商业公司核心员工能力评价</w:t>
      </w:r>
      <w:r>
        <w:rPr>
          <w:rFonts w:hint="eastAsia"/>
        </w:rPr>
        <w:br/>
      </w:r>
      <w:r>
        <w:rPr>
          <w:rFonts w:hint="eastAsia"/>
        </w:rPr>
        <w:br/>
      </w:r>
      <w:r>
        <w:rPr>
          <w:rFonts w:hint="eastAsia"/>
        </w:rPr>
        <w:t>第5章 提升陕西烟草商业公司核心竞争力的策略 82～</w:t>
      </w:r>
      <w:r>
        <w:rPr>
          <w:rFonts w:hint="eastAsia"/>
        </w:rPr>
        <w:br/>
      </w:r>
      <w:r>
        <w:rPr>
          <w:rFonts w:hint="eastAsia"/>
        </w:rPr>
        <w:t>　　第1节 提升技术研发能力获取核心技术优势</w:t>
      </w:r>
      <w:r>
        <w:rPr>
          <w:rFonts w:hint="eastAsia"/>
        </w:rPr>
        <w:br/>
      </w:r>
      <w:r>
        <w:rPr>
          <w:rFonts w:hint="eastAsia"/>
        </w:rPr>
        <w:t>　　第2节 提升市场营销能力和品牌影响力 83～</w:t>
      </w:r>
      <w:r>
        <w:rPr>
          <w:rFonts w:hint="eastAsia"/>
        </w:rPr>
        <w:br/>
      </w:r>
      <w:r>
        <w:rPr>
          <w:rFonts w:hint="eastAsia"/>
        </w:rPr>
        <w:t>　　　　　　1.提升陕西烟草商业公司的市场营销能力83～</w:t>
      </w:r>
      <w:r>
        <w:rPr>
          <w:rFonts w:hint="eastAsia"/>
        </w:rPr>
        <w:br/>
      </w:r>
      <w:r>
        <w:rPr>
          <w:rFonts w:hint="eastAsia"/>
        </w:rPr>
        <w:t>　　　　　　2.提升陕西烟草商业公司的品牌影响力 86～</w:t>
      </w:r>
      <w:r>
        <w:rPr>
          <w:rFonts w:hint="eastAsia"/>
        </w:rPr>
        <w:br/>
      </w:r>
      <w:r>
        <w:rPr>
          <w:rFonts w:hint="eastAsia"/>
        </w:rPr>
        <w:t>　　第3节 制定并适时调整公司发展战略</w:t>
      </w:r>
      <w:r>
        <w:rPr>
          <w:rFonts w:hint="eastAsia"/>
        </w:rPr>
        <w:br/>
      </w:r>
      <w:r>
        <w:rPr>
          <w:rFonts w:hint="eastAsia"/>
        </w:rPr>
        <w:t>　　第4节 实施现代企业制度完善激励与约束机制 90～</w:t>
      </w:r>
      <w:r>
        <w:rPr>
          <w:rFonts w:hint="eastAsia"/>
        </w:rPr>
        <w:br/>
      </w:r>
      <w:r>
        <w:rPr>
          <w:rFonts w:hint="eastAsia"/>
        </w:rPr>
        <w:t>　　　　　　1.加速实施现代企业制度90～</w:t>
      </w:r>
      <w:r>
        <w:rPr>
          <w:rFonts w:hint="eastAsia"/>
        </w:rPr>
        <w:br/>
      </w:r>
      <w:r>
        <w:rPr>
          <w:rFonts w:hint="eastAsia"/>
        </w:rPr>
        <w:t>　　　　　　2.完善产权激励与约束机制 94～</w:t>
      </w:r>
      <w:r>
        <w:rPr>
          <w:rFonts w:hint="eastAsia"/>
        </w:rPr>
        <w:br/>
      </w:r>
      <w:r>
        <w:rPr>
          <w:rFonts w:hint="eastAsia"/>
        </w:rPr>
        <w:t>　　第5节 强化低成本优势树立高端品牌形象 97～</w:t>
      </w:r>
      <w:r>
        <w:rPr>
          <w:rFonts w:hint="eastAsia"/>
        </w:rPr>
        <w:br/>
      </w:r>
      <w:r>
        <w:rPr>
          <w:rFonts w:hint="eastAsia"/>
        </w:rPr>
        <w:t>　　　　　　1.进一步实施成本领先战略强化低成本优势 97～</w:t>
      </w:r>
      <w:r>
        <w:rPr>
          <w:rFonts w:hint="eastAsia"/>
        </w:rPr>
        <w:br/>
      </w:r>
      <w:r>
        <w:rPr>
          <w:rFonts w:hint="eastAsia"/>
        </w:rPr>
        <w:t>　　　　　　2.采用营销策略树立高端品牌形象</w:t>
      </w:r>
      <w:r>
        <w:rPr>
          <w:rFonts w:hint="eastAsia"/>
        </w:rPr>
        <w:br/>
      </w:r>
      <w:r>
        <w:rPr>
          <w:rFonts w:hint="eastAsia"/>
        </w:rPr>
        <w:t>　　第6节 加速开拓国际市场完善风险防御体系 101～</w:t>
      </w:r>
      <w:r>
        <w:rPr>
          <w:rFonts w:hint="eastAsia"/>
        </w:rPr>
        <w:br/>
      </w:r>
      <w:r>
        <w:rPr>
          <w:rFonts w:hint="eastAsia"/>
        </w:rPr>
        <w:t>　　　　　　1.加速开拓国际市场的进程的策略101～</w:t>
      </w:r>
      <w:r>
        <w:rPr>
          <w:rFonts w:hint="eastAsia"/>
        </w:rPr>
        <w:br/>
      </w:r>
      <w:r>
        <w:rPr>
          <w:rFonts w:hint="eastAsia"/>
        </w:rPr>
        <w:t>　　　　　　2.规避贸易风险以完善风险防御体系</w:t>
      </w:r>
      <w:r>
        <w:rPr>
          <w:rFonts w:hint="eastAsia"/>
        </w:rPr>
        <w:br/>
      </w:r>
      <w:r>
        <w:rPr>
          <w:rFonts w:hint="eastAsia"/>
        </w:rPr>
        <w:t>　　第7节 打造支撑核心竞争力的企业文化 105～</w:t>
      </w:r>
      <w:r>
        <w:rPr>
          <w:rFonts w:hint="eastAsia"/>
        </w:rPr>
        <w:br/>
      </w:r>
      <w:r>
        <w:rPr>
          <w:rFonts w:hint="eastAsia"/>
        </w:rPr>
        <w:t>　　　　　　1.打造企业文化的必要性</w:t>
      </w:r>
      <w:r>
        <w:rPr>
          <w:rFonts w:hint="eastAsia"/>
        </w:rPr>
        <w:br/>
      </w:r>
      <w:r>
        <w:rPr>
          <w:rFonts w:hint="eastAsia"/>
        </w:rPr>
        <w:t>　　　　　　2.打造支撑核心竞争力的企业文化策略 106～</w:t>
      </w:r>
      <w:r>
        <w:rPr>
          <w:rFonts w:hint="eastAsia"/>
        </w:rPr>
        <w:br/>
      </w:r>
      <w:r>
        <w:rPr>
          <w:rFonts w:hint="eastAsia"/>
        </w:rPr>
        <w:t>　　第8节 (中^智^林)加强培训打造高素质员工队伍 109～</w:t>
      </w:r>
      <w:r>
        <w:rPr>
          <w:rFonts w:hint="eastAsia"/>
        </w:rPr>
        <w:br/>
      </w:r>
      <w:r>
        <w:rPr>
          <w:rFonts w:hint="eastAsia"/>
        </w:rPr>
        <w:t>　　　　　　1.加强员工培训的必要性109～</w:t>
      </w:r>
      <w:r>
        <w:rPr>
          <w:rFonts w:hint="eastAsia"/>
        </w:rPr>
        <w:br/>
      </w:r>
      <w:r>
        <w:rPr>
          <w:rFonts w:hint="eastAsia"/>
        </w:rPr>
        <w:t>　　　　　　2.培训的目的、原则和方法 112～</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ec6c32fde44f6" w:history="1">
        <w:r>
          <w:rPr>
            <w:rStyle w:val="Hyperlink"/>
          </w:rPr>
          <w:t>陕西烟草商业公司核心竞争力研究报告（2007）</w:t>
        </w:r>
      </w:hyperlink>
      <w:r>
        <w:rPr>
          <w:color w:val="C00000"/>
        </w:rPr>
        <w:t>》，报告编号：</w:t>
      </w:r>
      <w:r>
        <w:rPr>
          <w:rFonts w:hint="eastAsia"/>
          <w:color w:val="C00000"/>
        </w:rPr>
        <w:t>02A7869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cec6c32fde44f6" w:history="1">
        <w:r>
          <w:rPr>
            <w:rStyle w:val="Hyperlink"/>
          </w:rPr>
          <w:t>https://www.20087.com/2007-11/R_shanxiyancaoshangyegongsihexinjingzhBaoGao.html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955085afe4d27" w:history="1">
      <w:r>
        <w:rPr>
          <w:rStyle w:val="Hyperlink"/>
        </w:rPr>
        <w:t>陕西烟草商业公司核心竞争力研究报告（2007）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shanxiyancaoshangyegongsihexinjingzhBaoGao.html" TargetMode="External" Id="R16cec6c32fde44f6" /></Relationships>
</file>

<file path=word/_rels/header2.xml.rels>&#65279;<?xml version="1.0" encoding="utf-8"?><Relationships xmlns="http://schemas.openxmlformats.org/package/2006/relationships"><Relationship Type="http://schemas.openxmlformats.org/officeDocument/2006/relationships/hyperlink" Target="https://www.20087.com/2007-11/R_shanxiyancaoshangyegongsihexinjingzhBaoGao.html" TargetMode="External" Id="Rdff955085afe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2007-11-01T05:55:00Z</dcterms:created>
  <dcterms:modified xsi:type="dcterms:W3CDTF">2007-11-01T06:55:00Z</dcterms:modified>
  <dc:subject>陕西烟草商业公司核心竞争力研究报告（2007）</dc:subject>
  <dc:title>陕西烟草商业公司核心竞争力研究报告（2007）</dc:title>
  <cp:keywords>陕西烟草商业公司核心竞争力研究报告（2007）</cp:keywords>
  <dc:description>陕西烟草商业公司核心竞争力研究报告（2007）</dc:description>
</cp:coreProperties>
</file>