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6a689ab44a0e" w:history="1">
              <w:r>
                <w:rPr>
                  <w:rStyle w:val="Hyperlink"/>
                </w:rPr>
                <w:t>2007年中厚板企业竞争力分析报告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6a689ab44a0e" w:history="1">
              <w:r>
                <w:rPr>
                  <w:rStyle w:val="Hyperlink"/>
                </w:rPr>
                <w:t>2007年中厚板企业竞争力分析报告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f6a689ab44a0e" w:history="1">
                <w:r>
                  <w:rPr>
                    <w:rStyle w:val="Hyperlink"/>
                  </w:rPr>
                  <w:t>https://www.20087.com/2007-11/R_2007nianzhonghoubanqiyejingzhenglifeBaoGao.html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2006-2007年中厚板行业国有企业发展基本状况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2006-2007年中厚板行业集体企业发展基本状况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2006-2007年中厚板行业私营企业发展基本状况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2006-2007年中厚板行业重点企业竞争力分析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2006-2007年中厚板行业市场竞争力指标分析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2006年中厚板行业细分市场占有率分析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2006-2007年中厚板行业价格竞争分析</w:t>
      </w:r>
      <w:r>
        <w:rPr>
          <w:rFonts w:hint="eastAsia"/>
        </w:rPr>
        <w:br/>
      </w:r>
      <w:r>
        <w:rPr>
          <w:rFonts w:hint="eastAsia"/>
        </w:rPr>
        <w:t>　　　　一、中厚板行业价格走势分析</w:t>
      </w:r>
      <w:r>
        <w:rPr>
          <w:rFonts w:hint="eastAsia"/>
        </w:rPr>
        <w:br/>
      </w:r>
      <w:r>
        <w:rPr>
          <w:rFonts w:hint="eastAsia"/>
        </w:rPr>
        <w:t>　　　　二、中厚板行业主要企业价格策略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2006-2007年中厚板行业技术竞争分析</w:t>
      </w:r>
      <w:r>
        <w:rPr>
          <w:rFonts w:hint="eastAsia"/>
        </w:rPr>
        <w:br/>
      </w:r>
      <w:r>
        <w:rPr>
          <w:rFonts w:hint="eastAsia"/>
        </w:rPr>
        <w:t>　　　　一、中厚板行业目前发展主要技术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二、中厚板行业各企业技术研究新成果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2006年中厚板企业排名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2007年中厚板行业主要企业分析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第三节 济南钢铁集团</w:t>
      </w:r>
      <w:r>
        <w:rPr>
          <w:rFonts w:hint="eastAsia"/>
        </w:rPr>
        <w:br/>
      </w:r>
      <w:r>
        <w:rPr>
          <w:rFonts w:hint="eastAsia"/>
        </w:rPr>
        <w:t>　　第四节 江苏南钢集团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第六节 攀钢集团</w:t>
      </w:r>
      <w:r>
        <w:rPr>
          <w:rFonts w:hint="eastAsia"/>
        </w:rPr>
        <w:br/>
      </w:r>
      <w:r>
        <w:rPr>
          <w:rFonts w:hint="eastAsia"/>
        </w:rPr>
        <w:t>　　第七节 本溪钢铁集团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第九节 太原钢铁（集团）有限公司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Part3 2007年中厚板行业发展前景及投资建议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2007年中厚板行业发展趋势预测</w:t>
      </w:r>
      <w:r>
        <w:rPr>
          <w:rFonts w:hint="eastAsia"/>
        </w:rPr>
        <w:br/>
      </w:r>
      <w:r>
        <w:rPr>
          <w:rFonts w:hint="eastAsia"/>
        </w:rPr>
        <w:t>　　第一节 2007年中厚板行业发展趋势分析</w:t>
      </w:r>
      <w:r>
        <w:rPr>
          <w:rFonts w:hint="eastAsia"/>
        </w:rPr>
        <w:br/>
      </w:r>
      <w:r>
        <w:rPr>
          <w:rFonts w:hint="eastAsia"/>
        </w:rPr>
        <w:t>　　第二节 2007年中厚板行业技术发展趋势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2007年中厚板行业发展预测</w:t>
      </w:r>
      <w:r>
        <w:rPr>
          <w:rFonts w:hint="eastAsia"/>
        </w:rPr>
        <w:br/>
      </w:r>
      <w:r>
        <w:rPr>
          <w:rFonts w:hint="eastAsia"/>
        </w:rPr>
        <w:t>　　　　一、2007年中厚板行业供需形势预测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二、2007年中厚板行业发展环境预测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2007年中厚板行业投资建议</w:t>
      </w:r>
      <w:r>
        <w:rPr>
          <w:rFonts w:hint="eastAsia"/>
        </w:rPr>
        <w:br/>
      </w:r>
      <w:r>
        <w:rPr>
          <w:rFonts w:hint="eastAsia"/>
        </w:rPr>
        <w:t>　　第一节 中厚板行业投资时机</w:t>
      </w:r>
      <w:r>
        <w:rPr>
          <w:rFonts w:hint="eastAsia"/>
        </w:rPr>
        <w:br/>
      </w:r>
      <w:r>
        <w:rPr>
          <w:rFonts w:hint="eastAsia"/>
        </w:rPr>
        <w:t>　　第二节 [⋅中⋅智⋅林⋅]中厚板行业投资方向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2006年钢材企业财务纵指标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2006年邯钢横利润总额变化情况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6a689ab44a0e" w:history="1">
        <w:r>
          <w:rPr>
            <w:rStyle w:val="Hyperlink"/>
          </w:rPr>
          <w:t>2007年中厚板企业竞争力分析报告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f6a689ab44a0e" w:history="1">
        <w:r>
          <w:rPr>
            <w:rStyle w:val="Hyperlink"/>
          </w:rPr>
          <w:t>https://www.20087.com/2007-11/R_2007nianzhonghoubanqiyejingzhenglifeBaoGao.html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f5a69ba934f43" w:history="1">
      <w:r>
        <w:rPr>
          <w:rStyle w:val="Hyperlink"/>
        </w:rPr>
        <w:t>2007年中厚板企业竞争力分析报告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qiyejingzhenglifeBaoGao.html" TargetMode="External" Id="Rcc0f6a689ab4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qiyejingzhenglifeBaoGao.html" TargetMode="External" Id="R308f5a69ba93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2007-11-29T02:38:00Z</dcterms:created>
  <dcterms:modified xsi:type="dcterms:W3CDTF">2007-11-29T03:38:00Z</dcterms:modified>
  <dc:subject>2007年中厚板企业竞争力分析报告</dc:subject>
  <dc:title>2007年中厚板企业竞争力分析报告</dc:title>
  <cp:keywords>2007年中厚板企业竞争力分析报告</cp:keywords>
  <dc:description>2007年中厚板企业竞争力分析报告</dc:description>
</cp:coreProperties>
</file>