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f20b663bf4be5" w:history="1">
              <w:r>
                <w:rPr>
                  <w:rStyle w:val="Hyperlink"/>
                </w:rPr>
                <w:t>2007年电解铝行业竞争对手经营监测报告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f20b663bf4be5" w:history="1">
              <w:r>
                <w:rPr>
                  <w:rStyle w:val="Hyperlink"/>
                </w:rPr>
                <w:t>2007年电解铝行业竞争对手经营监测报告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f20b663bf4be5" w:history="1">
                <w:r>
                  <w:rPr>
                    <w:rStyle w:val="Hyperlink"/>
                  </w:rPr>
                  <w:t>https://www.20087.com/2007-11/R_2007niandianjielvjingzhengduishoujinBaoGao.html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2006-2007年电解铝行业运营监控</w:t>
      </w:r>
      <w:r>
        <w:rPr>
          <w:rFonts w:hint="eastAsia"/>
        </w:rPr>
        <w:br/>
      </w:r>
      <w:r>
        <w:rPr>
          <w:rFonts w:hint="eastAsia"/>
        </w:rPr>
        <w:t>　　第一节 2006-2007年电解铝行业发展概况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2007年电解铝行业市场现状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2007-2008年电解铝行业发展趋势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2007年电解铝企业最新经营状况监控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2007年电解铝行业整体企业分析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二、生产华与投资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2007年电解铝行业主要企业经营状况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二、云南铝业股份有限公司</w:t>
      </w:r>
      <w:r>
        <w:rPr>
          <w:rFonts w:hint="eastAsia"/>
        </w:rPr>
        <w:br/>
      </w:r>
      <w:r>
        <w:rPr>
          <w:rFonts w:hint="eastAsia"/>
        </w:rPr>
        <w:t>　　　　三、山西关铝股份有限公司</w:t>
      </w:r>
      <w:r>
        <w:rPr>
          <w:rFonts w:hint="eastAsia"/>
        </w:rPr>
        <w:br/>
      </w:r>
      <w:r>
        <w:rPr>
          <w:rFonts w:hint="eastAsia"/>
        </w:rPr>
        <w:t>　　　　四、山东铝业股份有限公司</w:t>
      </w:r>
      <w:r>
        <w:rPr>
          <w:rFonts w:hint="eastAsia"/>
        </w:rPr>
        <w:br/>
      </w:r>
      <w:r>
        <w:rPr>
          <w:rFonts w:hint="eastAsia"/>
        </w:rPr>
        <w:t>　　　　五、兰州铝业股份有限公司</w:t>
      </w:r>
      <w:r>
        <w:rPr>
          <w:rFonts w:hint="eastAsia"/>
        </w:rPr>
        <w:br/>
      </w:r>
      <w:r>
        <w:rPr>
          <w:rFonts w:hint="eastAsia"/>
        </w:rPr>
        <w:t>　　　　六、河南中孚实业股份有限公司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七、包头铝业股份有限公司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2007年电解铝企业运营分析</w:t>
      </w:r>
      <w:r>
        <w:rPr>
          <w:rFonts w:hint="eastAsia"/>
        </w:rPr>
        <w:br/>
      </w:r>
      <w:r>
        <w:rPr>
          <w:rFonts w:hint="eastAsia"/>
        </w:rPr>
        <w:t>　　第一节 2007年电解铝行业整体分析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二、资产负经债状况分析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中:智:林:－2007年电解铝企业主要竞争对手分析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2.企业财纵务情况比较</w:t>
      </w:r>
      <w:r>
        <w:rPr>
          <w:rFonts w:hint="eastAsia"/>
        </w:rPr>
        <w:br/>
      </w:r>
      <w:r>
        <w:rPr>
          <w:rFonts w:hint="eastAsia"/>
        </w:rPr>
        <w:t>　　　　三、山西关铝股份有限公司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四、山东铝业股份有限公司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五、兰州铝业股份有限公司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2.企业财务横情况比较</w:t>
      </w:r>
      <w:r>
        <w:rPr>
          <w:rFonts w:hint="eastAsia"/>
        </w:rPr>
        <w:br/>
      </w:r>
      <w:r>
        <w:rPr>
          <w:rFonts w:hint="eastAsia"/>
        </w:rPr>
        <w:t>　　　　七、包头铝业股份有限公司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2006年国内外电解铝厂经济技术指标</w:t>
      </w:r>
      <w:r>
        <w:rPr>
          <w:rFonts w:hint="eastAsia"/>
        </w:rPr>
        <w:br/>
      </w:r>
      <w:r>
        <w:rPr>
          <w:rFonts w:hint="eastAsia"/>
        </w:rPr>
        <w:t>　　图表 国内外铝产品类型对比</w:t>
      </w:r>
      <w:r>
        <w:rPr>
          <w:rFonts w:hint="eastAsia"/>
        </w:rPr>
        <w:br/>
      </w:r>
      <w:r>
        <w:rPr>
          <w:rFonts w:hint="eastAsia"/>
        </w:rPr>
        <w:t>　　图表 2006年全球电解铝产量分布</w:t>
      </w:r>
      <w:r>
        <w:rPr>
          <w:rFonts w:hint="eastAsia"/>
        </w:rPr>
        <w:br/>
      </w:r>
      <w:r>
        <w:rPr>
          <w:rFonts w:hint="eastAsia"/>
        </w:rPr>
        <w:t>　　图表 2006年全球原铝供需平衡分析</w:t>
      </w:r>
      <w:r>
        <w:rPr>
          <w:rFonts w:hint="eastAsia"/>
        </w:rPr>
        <w:br/>
      </w:r>
      <w:r>
        <w:rPr>
          <w:rFonts w:hint="eastAsia"/>
        </w:rPr>
        <w:t>　　图表 2006年世界原铝产量</w:t>
      </w:r>
      <w:r>
        <w:rPr>
          <w:rFonts w:hint="eastAsia"/>
        </w:rPr>
        <w:br/>
      </w:r>
      <w:r>
        <w:rPr>
          <w:rFonts w:hint="eastAsia"/>
        </w:rPr>
        <w:t>　　图表 2006年全球原铝新增产量分布</w:t>
      </w:r>
      <w:r>
        <w:rPr>
          <w:rFonts w:hint="eastAsia"/>
        </w:rPr>
        <w:br/>
      </w:r>
      <w:r>
        <w:rPr>
          <w:rFonts w:hint="eastAsia"/>
        </w:rPr>
        <w:t>　　图表 2006年世界原铝消费 单位：万吨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我国300KA级电解铝解槽技术指标与国际先进水平对比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2002-2006年中国电解铝表观消费状况</w:t>
      </w:r>
      <w:r>
        <w:rPr>
          <w:rFonts w:hint="eastAsia"/>
        </w:rPr>
        <w:br/>
      </w:r>
      <w:r>
        <w:rPr>
          <w:rFonts w:hint="eastAsia"/>
        </w:rPr>
        <w:t>　　图表 2006年全球电解铝消费分布</w:t>
      </w:r>
      <w:r>
        <w:rPr>
          <w:rFonts w:hint="eastAsia"/>
        </w:rPr>
        <w:br/>
      </w:r>
      <w:r>
        <w:rPr>
          <w:rFonts w:hint="eastAsia"/>
        </w:rPr>
        <w:t>　　图表 2006年中国电解铝产销量变化 单位：万吨</w:t>
      </w:r>
      <w:r>
        <w:rPr>
          <w:rFonts w:hint="eastAsia"/>
        </w:rPr>
        <w:br/>
      </w:r>
      <w:r>
        <w:rPr>
          <w:rFonts w:hint="eastAsia"/>
        </w:rPr>
        <w:t>　　图表 2006年我国电解铝行业市场平衡</w:t>
      </w:r>
      <w:r>
        <w:rPr>
          <w:rFonts w:hint="eastAsia"/>
        </w:rPr>
        <w:br/>
      </w:r>
      <w:r>
        <w:rPr>
          <w:rFonts w:hint="eastAsia"/>
        </w:rPr>
        <w:t>　　图表 2002-2006年我国电解铝净进口情况</w:t>
      </w:r>
      <w:r>
        <w:rPr>
          <w:rFonts w:hint="eastAsia"/>
        </w:rPr>
        <w:br/>
      </w:r>
      <w:r>
        <w:rPr>
          <w:rFonts w:hint="eastAsia"/>
        </w:rPr>
        <w:t>　　图表 2002-2006年我国电解铝出口走势图</w:t>
      </w:r>
      <w:r>
        <w:rPr>
          <w:rFonts w:hint="eastAsia"/>
        </w:rPr>
        <w:br/>
      </w:r>
      <w:r>
        <w:rPr>
          <w:rFonts w:hint="eastAsia"/>
        </w:rPr>
        <w:t>　　图表 2006年电解铝行业营运能力</w:t>
      </w:r>
      <w:r>
        <w:rPr>
          <w:rFonts w:hint="eastAsia"/>
        </w:rPr>
        <w:br/>
      </w:r>
      <w:r>
        <w:rPr>
          <w:rFonts w:hint="eastAsia"/>
        </w:rPr>
        <w:t>　　图表 2004-2006年我国氧化铝产量增长情况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2006年我国氧化铝区域产能 单位：万吨</w:t>
      </w:r>
      <w:r>
        <w:rPr>
          <w:rFonts w:hint="eastAsia"/>
        </w:rPr>
        <w:br/>
      </w:r>
      <w:r>
        <w:rPr>
          <w:rFonts w:hint="eastAsia"/>
        </w:rPr>
        <w:t>　　图表 2002-2006年我国进口氧化铝数量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2002-2006年世界氧化铝价格及供求平衡走势</w:t>
      </w:r>
      <w:r>
        <w:rPr>
          <w:rFonts w:hint="eastAsia"/>
        </w:rPr>
        <w:br/>
      </w:r>
      <w:r>
        <w:rPr>
          <w:rFonts w:hint="eastAsia"/>
        </w:rPr>
        <w:t>　　图表 我国电解铝消费与GDP增长的关系</w:t>
      </w:r>
      <w:r>
        <w:rPr>
          <w:rFonts w:hint="eastAsia"/>
        </w:rPr>
        <w:br/>
      </w:r>
      <w:r>
        <w:rPr>
          <w:rFonts w:hint="eastAsia"/>
        </w:rPr>
        <w:t>　　图表 全球经济增长率与原铝需求增长预测</w:t>
      </w:r>
      <w:r>
        <w:rPr>
          <w:rFonts w:hint="eastAsia"/>
        </w:rPr>
        <w:br/>
      </w:r>
      <w:r>
        <w:rPr>
          <w:rFonts w:hint="eastAsia"/>
        </w:rPr>
        <w:t>　　图表 我国铝土矿主要省区保有资源储量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2002-2006年我国氧化铝生产和需求平衡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2007-2010年电力供需状况预测</w:t>
      </w:r>
      <w:r>
        <w:rPr>
          <w:rFonts w:hint="eastAsia"/>
        </w:rPr>
        <w:br/>
      </w:r>
      <w:r>
        <w:rPr>
          <w:rFonts w:hint="eastAsia"/>
        </w:rPr>
        <w:t>　　图表 2007-2010年我国电解铝需求量预测</w:t>
      </w:r>
      <w:r>
        <w:rPr>
          <w:rFonts w:hint="eastAsia"/>
        </w:rPr>
        <w:br/>
      </w:r>
      <w:r>
        <w:rPr>
          <w:rFonts w:hint="eastAsia"/>
        </w:rPr>
        <w:t>　　图表 中国主要铝消费领域发展情况</w:t>
      </w:r>
      <w:r>
        <w:rPr>
          <w:rFonts w:hint="eastAsia"/>
        </w:rPr>
        <w:br/>
      </w:r>
      <w:r>
        <w:rPr>
          <w:rFonts w:hint="eastAsia"/>
        </w:rPr>
        <w:t>　　图表 2002-2008年我国房地产投资额</w:t>
      </w:r>
      <w:r>
        <w:rPr>
          <w:rFonts w:hint="eastAsia"/>
        </w:rPr>
        <w:br/>
      </w:r>
      <w:r>
        <w:rPr>
          <w:rFonts w:hint="eastAsia"/>
        </w:rPr>
        <w:t>　　图表 2007-2010年我国发电设备产量预测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2002-2010年我国汽车产量</w:t>
      </w:r>
      <w:r>
        <w:rPr>
          <w:rFonts w:hint="eastAsia"/>
        </w:rPr>
        <w:br/>
      </w:r>
      <w:r>
        <w:rPr>
          <w:rFonts w:hint="eastAsia"/>
        </w:rPr>
        <w:t>　　图表 2007-2010年我国电解铝产量及增长率预测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2006年国际、国内电解铝价格走势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2006年山东铝业主营业务分行业或产品情况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2006全球主要有色金属消费增速</w:t>
      </w:r>
      <w:r>
        <w:rPr>
          <w:rFonts w:hint="eastAsia"/>
        </w:rPr>
        <w:br/>
      </w:r>
      <w:r>
        <w:rPr>
          <w:rFonts w:hint="eastAsia"/>
        </w:rPr>
        <w:t>　　图表 2006年全球原铝消费增速</w:t>
      </w:r>
      <w:r>
        <w:rPr>
          <w:rFonts w:hint="eastAsia"/>
        </w:rPr>
        <w:br/>
      </w:r>
      <w:r>
        <w:rPr>
          <w:rFonts w:hint="eastAsia"/>
        </w:rPr>
        <w:t>　　图表 2007年铝产业链发展预测</w:t>
      </w:r>
      <w:r>
        <w:rPr>
          <w:rFonts w:hint="eastAsia"/>
        </w:rPr>
        <w:br/>
      </w:r>
      <w:r>
        <w:rPr>
          <w:rFonts w:hint="eastAsia"/>
        </w:rPr>
        <w:t>　　图表 我国电解铝成本构成</w:t>
      </w:r>
      <w:r>
        <w:rPr>
          <w:rFonts w:hint="eastAsia"/>
        </w:rPr>
        <w:br/>
      </w:r>
      <w:r>
        <w:rPr>
          <w:rFonts w:hint="eastAsia"/>
        </w:rPr>
        <w:t>　　图表 我国电解铝行业SWOT分析</w:t>
      </w:r>
      <w:r>
        <w:rPr>
          <w:rFonts w:hint="eastAsia"/>
        </w:rPr>
        <w:br/>
      </w:r>
      <w:r>
        <w:rPr>
          <w:rFonts w:hint="eastAsia"/>
        </w:rPr>
        <w:t>　　图表 电解铝行业各环节盈利能力分析</w:t>
      </w:r>
      <w:r>
        <w:rPr>
          <w:rFonts w:hint="eastAsia"/>
        </w:rPr>
        <w:br/>
      </w:r>
      <w:r>
        <w:rPr>
          <w:rFonts w:hint="eastAsia"/>
        </w:rPr>
        <w:t>　　图表 电解铝行业基本生产工序</w:t>
      </w:r>
      <w:r>
        <w:rPr>
          <w:rFonts w:hint="eastAsia"/>
        </w:rPr>
        <w:br/>
      </w:r>
      <w:r>
        <w:rPr>
          <w:rFonts w:hint="eastAsia"/>
        </w:rPr>
        <w:t>　　图表 2007年铝产品行业盈利能预测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f20b663bf4be5" w:history="1">
        <w:r>
          <w:rPr>
            <w:rStyle w:val="Hyperlink"/>
          </w:rPr>
          <w:t>2007年电解铝行业竞争对手经营监测报告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f20b663bf4be5" w:history="1">
        <w:r>
          <w:rPr>
            <w:rStyle w:val="Hyperlink"/>
          </w:rPr>
          <w:t>https://www.20087.com/2007-11/R_2007niandianjielvjingzhengduishoujinBaoGao.html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910dc351d4448" w:history="1">
      <w:r>
        <w:rPr>
          <w:rStyle w:val="Hyperlink"/>
        </w:rPr>
        <w:t>2007年电解铝行业竞争对手经营监测报告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jielvjingzhengduishoujinBaoGao.html" TargetMode="External" Id="R1a5f20b663b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jielvjingzhengduishoujinBaoGao.html" TargetMode="External" Id="R3a1910dc351d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2007-11-27T02:07:00Z</dcterms:created>
  <dcterms:modified xsi:type="dcterms:W3CDTF">2007-11-27T03:07:00Z</dcterms:modified>
  <dc:subject>2007年电解铝行业竞争对手经营监测报告</dc:subject>
  <dc:title>2007年电解铝行业竞争对手经营监测报告</dc:title>
  <cp:keywords>2007年电解铝行业竞争对手经营监测报告</cp:keywords>
  <dc:description>2007年电解铝行业竞争对手经营监测报告</dc:description>
</cp:coreProperties>
</file>