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e9ab004f45ef" w:history="1">
              <w:r>
                <w:rPr>
                  <w:rStyle w:val="Hyperlink"/>
                </w:rPr>
                <w:t>2007年衡器制造行业市场发展预测报告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e9ab004f45ef" w:history="1">
              <w:r>
                <w:rPr>
                  <w:rStyle w:val="Hyperlink"/>
                </w:rPr>
                <w:t>2007年衡器制造行业市场发展预测报告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7e9ab004f45ef" w:history="1">
                <w:r>
                  <w:rPr>
                    <w:rStyle w:val="Hyperlink"/>
                  </w:rPr>
                  <w:t>https://www.20087.com/2007-11/R_2007nianhengqizhizaoshichangfazhanyuBaoGao.html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2006-2007年衡器制造行业发展概况</w:t>
      </w:r>
      <w:r>
        <w:rPr>
          <w:rFonts w:hint="eastAsia"/>
        </w:rPr>
        <w:br/>
      </w:r>
      <w:r>
        <w:rPr>
          <w:rFonts w:hint="eastAsia"/>
        </w:rPr>
        <w:t>　　第一节 衡器制造行业定义及分类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一、衡器制造行业定义</w:t>
      </w:r>
      <w:r>
        <w:rPr>
          <w:rFonts w:hint="eastAsia"/>
        </w:rPr>
        <w:br/>
      </w:r>
      <w:r>
        <w:rPr>
          <w:rFonts w:hint="eastAsia"/>
        </w:rPr>
        <w:t>　　　　二、衡器制造行业分类</w:t>
      </w:r>
      <w:r>
        <w:rPr>
          <w:rFonts w:hint="eastAsia"/>
        </w:rPr>
        <w:br/>
      </w:r>
      <w:r>
        <w:rPr>
          <w:rFonts w:hint="eastAsia"/>
        </w:rPr>
        <w:t>　　第二节 衡器制造行业发展特征</w:t>
      </w:r>
      <w:r>
        <w:rPr>
          <w:rFonts w:hint="eastAsia"/>
        </w:rPr>
        <w:br/>
      </w:r>
      <w:r>
        <w:rPr>
          <w:rFonts w:hint="eastAsia"/>
        </w:rPr>
        <w:t>　　第三节 衡器制造行业企业区域分布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2006-2007年衡器制造行业国内外市场发展环境分析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2006-2007年国华内市场发展环境分析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衡器制造行业上、下游及相关行业分析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2006-2007年衡器制造行业市场分析</w:t>
      </w:r>
      <w:r>
        <w:rPr>
          <w:rFonts w:hint="eastAsia"/>
        </w:rPr>
        <w:br/>
      </w:r>
      <w:r>
        <w:rPr>
          <w:rFonts w:hint="eastAsia"/>
        </w:rPr>
        <w:t>　　第一节 衡器制造行业供需状况分析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一、衡器制造行业需求量分析</w:t>
      </w:r>
      <w:r>
        <w:rPr>
          <w:rFonts w:hint="eastAsia"/>
        </w:rPr>
        <w:br/>
      </w:r>
      <w:r>
        <w:rPr>
          <w:rFonts w:hint="eastAsia"/>
        </w:rPr>
        <w:t>　　　　二、衡器制造行业供给量分析</w:t>
      </w:r>
      <w:r>
        <w:rPr>
          <w:rFonts w:hint="eastAsia"/>
        </w:rPr>
        <w:br/>
      </w:r>
      <w:r>
        <w:rPr>
          <w:rFonts w:hint="eastAsia"/>
        </w:rPr>
        <w:t>　　第二节 衡器制造行业市场容量分析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2006年衡器制造行业回顾及2007年分析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一、2006年衡器制造行业回顾</w:t>
      </w:r>
      <w:r>
        <w:rPr>
          <w:rFonts w:hint="eastAsia"/>
        </w:rPr>
        <w:br/>
      </w:r>
      <w:r>
        <w:rPr>
          <w:rFonts w:hint="eastAsia"/>
        </w:rPr>
        <w:t>　　　　二、2007年衡器制造行业分析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2006-2007年衡器制造行业区域市场分析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2006-2007衡器制造行业市场竞争格局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2006-2007年衡器制造行业集中度分析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2006-2007年衡器制造经行业营销策略分析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2006-2007年衡器制造行业重点公司分析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第十一节 浙江霸王衡器有限公司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第十五节 山东鼎力股份有限公司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2007年衡器制造行业发展前景分析</w:t>
      </w:r>
      <w:r>
        <w:rPr>
          <w:rFonts w:hint="eastAsia"/>
        </w:rPr>
        <w:br/>
      </w:r>
      <w:r>
        <w:rPr>
          <w:rFonts w:hint="eastAsia"/>
        </w:rPr>
        <w:t>　　第一节 衡器制造行业发展趋势分析</w:t>
      </w:r>
      <w:r>
        <w:rPr>
          <w:rFonts w:hint="eastAsia"/>
        </w:rPr>
        <w:br/>
      </w:r>
      <w:r>
        <w:rPr>
          <w:rFonts w:hint="eastAsia"/>
        </w:rPr>
        <w:t>　　第二节 衡器制造行业技术发展趋势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衡器制造发展预测</w:t>
      </w:r>
      <w:r>
        <w:rPr>
          <w:rFonts w:hint="eastAsia"/>
        </w:rPr>
        <w:br/>
      </w:r>
      <w:r>
        <w:rPr>
          <w:rFonts w:hint="eastAsia"/>
        </w:rPr>
        <w:t>　　　　一、2007年衡器制纵造行业供需形势预测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二、2007年衡器制造行业发展环境预测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2007年衡器制造行业投资机会与风险分析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衡器制造行业投资机会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衡器制造行业投资风险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(中.智.林)衡器制造行业投资建议</w:t>
      </w:r>
      <w:r>
        <w:rPr>
          <w:rFonts w:hint="eastAsia"/>
        </w:rPr>
        <w:br/>
      </w:r>
      <w:r>
        <w:rPr>
          <w:rFonts w:hint="eastAsia"/>
        </w:rPr>
        <w:t>　　　　一、衡器制造行业投资方式</w:t>
      </w:r>
      <w:r>
        <w:rPr>
          <w:rFonts w:hint="eastAsia"/>
        </w:rPr>
        <w:br/>
      </w:r>
      <w:r>
        <w:rPr>
          <w:rFonts w:hint="eastAsia"/>
        </w:rPr>
        <w:t>　　　　二、衡器制造行业投资方向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2006年徐州拉姆齐横技术发展公司产品成本费用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e9ab004f45ef" w:history="1">
        <w:r>
          <w:rPr>
            <w:rStyle w:val="Hyperlink"/>
          </w:rPr>
          <w:t>2007年衡器制造行业市场发展预测报告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7e9ab004f45ef" w:history="1">
        <w:r>
          <w:rPr>
            <w:rStyle w:val="Hyperlink"/>
          </w:rPr>
          <w:t>https://www.20087.com/2007-11/R_2007nianhengqizhizaoshichangfazhanyuBaoGao.html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330471c6425d" w:history="1">
      <w:r>
        <w:rPr>
          <w:rStyle w:val="Hyperlink"/>
        </w:rPr>
        <w:t>2007年衡器制造行业市场发展预测报告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shichangfazhanyuBaoGao.html" TargetMode="External" Id="R8417e9ab004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shichangfazhanyuBaoGao.html" TargetMode="External" Id="Rf21c330471c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2007-11-11T03:33:00Z</dcterms:created>
  <dcterms:modified xsi:type="dcterms:W3CDTF">2007-11-11T04:33:00Z</dcterms:modified>
  <dc:subject>2007年衡器制造行业市场发展预测报告</dc:subject>
  <dc:title>2007年衡器制造行业市场发展预测报告</dc:title>
  <cp:keywords>2007年衡器制造行业市场发展预测报告</cp:keywords>
  <dc:description>2007年衡器制造行业市场发展预测报告</dc:description>
</cp:coreProperties>
</file>