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69fb2d2af40dd" w:history="1">
              <w:r>
                <w:rPr>
                  <w:rStyle w:val="Hyperlink"/>
                </w:rPr>
                <w:t>2007年铁路用钢行业区域投资机会分析报告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69fb2d2af40dd" w:history="1">
              <w:r>
                <w:rPr>
                  <w:rStyle w:val="Hyperlink"/>
                </w:rPr>
                <w:t>2007年铁路用钢行业区域投资机会分析报告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69fb2d2af40dd" w:history="1">
                <w:r>
                  <w:rPr>
                    <w:rStyle w:val="Hyperlink"/>
                  </w:rPr>
                  <w:t>https://www.20087.com/2007-11/R_2007niantieluyonggangquyutouzijihuifBaoGao.html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2006-2007年铁路用钢行业运行分析</w:t>
      </w:r>
      <w:r>
        <w:rPr>
          <w:rFonts w:hint="eastAsia"/>
        </w:rPr>
        <w:br/>
      </w:r>
      <w:r>
        <w:rPr>
          <w:rFonts w:hint="eastAsia"/>
        </w:rPr>
        <w:t>　　　　一、铁路用钢行业发展现状</w:t>
      </w:r>
      <w:r>
        <w:rPr>
          <w:rFonts w:hint="eastAsia"/>
        </w:rPr>
        <w:br/>
      </w:r>
      <w:r>
        <w:rPr>
          <w:rFonts w:hint="eastAsia"/>
        </w:rPr>
        <w:t>　　　　二、铁路用钢行业数据分析</w:t>
      </w:r>
      <w:r>
        <w:rPr>
          <w:rFonts w:hint="eastAsia"/>
        </w:rPr>
        <w:br/>
      </w:r>
      <w:r>
        <w:rPr>
          <w:rFonts w:hint="eastAsia"/>
        </w:rPr>
        <w:t>　　第三节 2006-2007年铁路用钢行业全国投资运行基本态势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2007年铁路用钢行业发展趋势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二、2007年铁路用钢行业发展预测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华北地区铁路用钢行业投资分析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华中地区铁路用钢行业投资分析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华南地区铁路用钢行业投资分析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华东地区铁路用钢行业投资分析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东北地区铁路用钢行业投资分析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西北地区铁路用钢行业投资分析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西南地区铁路用钢行业投资分析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2007年铁路用钢行业投资机会与风险分析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2007年铁路用钢行业投资机会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2007年铁路用钢行业投资风险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　2007年铁路用钢行业投资建议</w:t>
      </w:r>
      <w:r>
        <w:rPr>
          <w:rFonts w:hint="eastAsia"/>
        </w:rPr>
        <w:br/>
      </w:r>
      <w:r>
        <w:rPr>
          <w:rFonts w:hint="eastAsia"/>
        </w:rPr>
        <w:t>　　　　一、铁路用钢行业投资方式</w:t>
      </w:r>
      <w:r>
        <w:rPr>
          <w:rFonts w:hint="eastAsia"/>
        </w:rPr>
        <w:br/>
      </w:r>
      <w:r>
        <w:rPr>
          <w:rFonts w:hint="eastAsia"/>
        </w:rPr>
        <w:t>　　　　二、铁路用钢行业投资方向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2006年中国铁路运输设备基本情况</w:t>
      </w:r>
      <w:r>
        <w:rPr>
          <w:rFonts w:hint="eastAsia"/>
        </w:rPr>
        <w:br/>
      </w:r>
      <w:r>
        <w:rPr>
          <w:rFonts w:hint="eastAsia"/>
        </w:rPr>
        <w:t>　　图表 2006年中国铁路固定资产投资情况</w:t>
      </w:r>
      <w:r>
        <w:rPr>
          <w:rFonts w:hint="eastAsia"/>
        </w:rPr>
        <w:br/>
      </w:r>
      <w:r>
        <w:rPr>
          <w:rFonts w:hint="eastAsia"/>
        </w:rPr>
        <w:t>　　图表 2006年中华国铁路运输收入</w:t>
      </w:r>
      <w:r>
        <w:rPr>
          <w:rFonts w:hint="eastAsia"/>
        </w:rPr>
        <w:br/>
      </w:r>
      <w:r>
        <w:rPr>
          <w:rFonts w:hint="eastAsia"/>
        </w:rPr>
        <w:t>　　图表 中国铁路机、客、货车拥有量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2006年我国铁路装备产品贸易情况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2006年我国铁路装备产品出口情况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2006年我国铁路装备产品进口情况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2006年铁路运输设备制造行业整体情况</w:t>
      </w:r>
      <w:r>
        <w:rPr>
          <w:rFonts w:hint="eastAsia"/>
        </w:rPr>
        <w:br/>
      </w:r>
      <w:r>
        <w:rPr>
          <w:rFonts w:hint="eastAsia"/>
        </w:rPr>
        <w:t>　　图表 2004-2006年我国8mm中厚板价格走势</w:t>
      </w:r>
      <w:r>
        <w:rPr>
          <w:rFonts w:hint="eastAsia"/>
        </w:rPr>
        <w:br/>
      </w:r>
      <w:r>
        <w:rPr>
          <w:rFonts w:hint="eastAsia"/>
        </w:rPr>
        <w:t>　　图表 2004-2006年我国铁路车辆毛利率变化</w:t>
      </w:r>
      <w:r>
        <w:rPr>
          <w:rFonts w:hint="eastAsia"/>
        </w:rPr>
        <w:br/>
      </w:r>
      <w:r>
        <w:rPr>
          <w:rFonts w:hint="eastAsia"/>
        </w:rPr>
        <w:t>　　图表 2007-2020年中国铁路营业里程发展前景 单位：公里</w:t>
      </w:r>
      <w:r>
        <w:rPr>
          <w:rFonts w:hint="eastAsia"/>
        </w:rPr>
        <w:br/>
      </w:r>
      <w:r>
        <w:rPr>
          <w:rFonts w:hint="eastAsia"/>
        </w:rPr>
        <w:t>　　图表 2007-2020年中国铁路建设投资金额变化 单位：亿元</w:t>
      </w:r>
      <w:r>
        <w:rPr>
          <w:rFonts w:hint="eastAsia"/>
        </w:rPr>
        <w:br/>
      </w:r>
      <w:r>
        <w:rPr>
          <w:rFonts w:hint="eastAsia"/>
        </w:rPr>
        <w:t>　　图表 2004-2006年我国铁道部货车保有量和新造量 单位：辆</w:t>
      </w:r>
      <w:r>
        <w:rPr>
          <w:rFonts w:hint="eastAsia"/>
        </w:rPr>
        <w:br/>
      </w:r>
      <w:r>
        <w:rPr>
          <w:rFonts w:hint="eastAsia"/>
        </w:rPr>
        <w:t>　　图表 2004-2007年我国铁道部货车车辆投资和购置量 单位：辆</w:t>
      </w:r>
      <w:r>
        <w:rPr>
          <w:rFonts w:hint="eastAsia"/>
        </w:rPr>
        <w:br/>
      </w:r>
      <w:r>
        <w:rPr>
          <w:rFonts w:hint="eastAsia"/>
        </w:rPr>
        <w:t>　　图表 铁路运输设备制造行业分类</w:t>
      </w:r>
      <w:r>
        <w:rPr>
          <w:rFonts w:hint="eastAsia"/>
        </w:rPr>
        <w:br/>
      </w:r>
      <w:r>
        <w:rPr>
          <w:rFonts w:hint="eastAsia"/>
        </w:rPr>
        <w:t>　　图表 GDP增速的经环比变动率</w:t>
      </w:r>
      <w:r>
        <w:rPr>
          <w:rFonts w:hint="eastAsia"/>
        </w:rPr>
        <w:br/>
      </w:r>
      <w:r>
        <w:rPr>
          <w:rFonts w:hint="eastAsia"/>
        </w:rPr>
        <w:t>　　图表 2006年固定资产投资增幅（累计）变化</w:t>
      </w:r>
      <w:r>
        <w:rPr>
          <w:rFonts w:hint="eastAsia"/>
        </w:rPr>
        <w:br/>
      </w:r>
      <w:r>
        <w:rPr>
          <w:rFonts w:hint="eastAsia"/>
        </w:rPr>
        <w:t>　　图表 2010 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铁路设备钢种的成分和性能数据</w:t>
      </w:r>
      <w:r>
        <w:rPr>
          <w:rFonts w:hint="eastAsia"/>
        </w:rPr>
        <w:br/>
      </w:r>
      <w:r>
        <w:rPr>
          <w:rFonts w:hint="eastAsia"/>
        </w:rPr>
        <w:t>　　图表 我国生产车辆用耐候钢企业和钢材需求</w:t>
      </w:r>
      <w:r>
        <w:rPr>
          <w:rFonts w:hint="eastAsia"/>
        </w:rPr>
        <w:br/>
      </w:r>
      <w:r>
        <w:rPr>
          <w:rFonts w:hint="eastAsia"/>
        </w:rPr>
        <w:t>　　图表 我国铁路2010 年对钢材的需求预测总量</w:t>
      </w:r>
      <w:r>
        <w:rPr>
          <w:rFonts w:hint="eastAsia"/>
        </w:rPr>
        <w:br/>
      </w:r>
      <w:r>
        <w:rPr>
          <w:rFonts w:hint="eastAsia"/>
        </w:rPr>
        <w:t>　　图表 2010年我国铁路需要车轮、车轴和轴承数量预测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我国工业产值与铁路货运量增长之间的弹性系数</w:t>
      </w:r>
      <w:r>
        <w:rPr>
          <w:rFonts w:hint="eastAsia"/>
        </w:rPr>
        <w:br/>
      </w:r>
      <w:r>
        <w:rPr>
          <w:rFonts w:hint="eastAsia"/>
        </w:rPr>
        <w:t>　　图表 2006年全国铁矿石原矿量产量</w:t>
      </w:r>
      <w:r>
        <w:rPr>
          <w:rFonts w:hint="eastAsia"/>
        </w:rPr>
        <w:br/>
      </w:r>
      <w:r>
        <w:rPr>
          <w:rFonts w:hint="eastAsia"/>
        </w:rPr>
        <w:t>　　图表 2006年全国生铁产量</w:t>
      </w:r>
      <w:r>
        <w:rPr>
          <w:rFonts w:hint="eastAsia"/>
        </w:rPr>
        <w:br/>
      </w:r>
      <w:r>
        <w:rPr>
          <w:rFonts w:hint="eastAsia"/>
        </w:rPr>
        <w:t>　　图表 2006年中国冷轧薄板主要出口国家及出口量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2006年中国热轧薄板主要出口国家及出口量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2006年中国中板出口量</w:t>
      </w:r>
      <w:r>
        <w:rPr>
          <w:rFonts w:hint="eastAsia"/>
        </w:rPr>
        <w:br/>
      </w:r>
      <w:r>
        <w:rPr>
          <w:rFonts w:hint="eastAsia"/>
        </w:rPr>
        <w:t>　　图表 2006年中国中板主要出口国家及出口量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2006年全国中小型型钢纵产量</w:t>
      </w:r>
      <w:r>
        <w:rPr>
          <w:rFonts w:hint="eastAsia"/>
        </w:rPr>
        <w:br/>
      </w:r>
      <w:r>
        <w:rPr>
          <w:rFonts w:hint="eastAsia"/>
        </w:rPr>
        <w:t>　　图表 2006年全国大型型钢产量</w:t>
      </w:r>
      <w:r>
        <w:rPr>
          <w:rFonts w:hint="eastAsia"/>
        </w:rPr>
        <w:br/>
      </w:r>
      <w:r>
        <w:rPr>
          <w:rFonts w:hint="eastAsia"/>
        </w:rPr>
        <w:t>　　图表 2006年全国轻轨产量</w:t>
      </w:r>
      <w:r>
        <w:rPr>
          <w:rFonts w:hint="eastAsia"/>
        </w:rPr>
        <w:br/>
      </w:r>
      <w:r>
        <w:rPr>
          <w:rFonts w:hint="eastAsia"/>
        </w:rPr>
        <w:t>　　图表 2006年全国重轨产量</w:t>
      </w:r>
      <w:r>
        <w:rPr>
          <w:rFonts w:hint="eastAsia"/>
        </w:rPr>
        <w:br/>
      </w:r>
      <w:r>
        <w:rPr>
          <w:rFonts w:hint="eastAsia"/>
        </w:rPr>
        <w:t>　　图表 2006年全国铁道用材产量</w:t>
      </w:r>
      <w:r>
        <w:rPr>
          <w:rFonts w:hint="eastAsia"/>
        </w:rPr>
        <w:br/>
      </w:r>
      <w:r>
        <w:rPr>
          <w:rFonts w:hint="eastAsia"/>
        </w:rPr>
        <w:t>　　图表 2006年攀钢铁道用材产量</w:t>
      </w:r>
      <w:r>
        <w:rPr>
          <w:rFonts w:hint="eastAsia"/>
        </w:rPr>
        <w:br/>
      </w:r>
      <w:r>
        <w:rPr>
          <w:rFonts w:hint="eastAsia"/>
        </w:rPr>
        <w:t>　　图表 2006年鞍钢铁道用材产量</w:t>
      </w:r>
      <w:r>
        <w:rPr>
          <w:rFonts w:hint="eastAsia"/>
        </w:rPr>
        <w:br/>
      </w:r>
      <w:r>
        <w:rPr>
          <w:rFonts w:hint="eastAsia"/>
        </w:rPr>
        <w:t>　　图表 2006年包钢铁道用材产量</w:t>
      </w:r>
      <w:r>
        <w:rPr>
          <w:rFonts w:hint="eastAsia"/>
        </w:rPr>
        <w:br/>
      </w:r>
      <w:r>
        <w:rPr>
          <w:rFonts w:hint="eastAsia"/>
        </w:rPr>
        <w:t>　　图表 2006年宝钢铁道用材产量</w:t>
      </w:r>
      <w:r>
        <w:rPr>
          <w:rFonts w:hint="eastAsia"/>
        </w:rPr>
        <w:br/>
      </w:r>
      <w:r>
        <w:rPr>
          <w:rFonts w:hint="eastAsia"/>
        </w:rPr>
        <w:t>　　图表 2006年马钢铁道用材产量</w:t>
      </w:r>
      <w:r>
        <w:rPr>
          <w:rFonts w:hint="eastAsia"/>
        </w:rPr>
        <w:br/>
      </w:r>
      <w:r>
        <w:rPr>
          <w:rFonts w:hint="eastAsia"/>
        </w:rPr>
        <w:t>　　图表 2010年我国机车的需求量横预测</w:t>
      </w:r>
      <w:r>
        <w:rPr>
          <w:rFonts w:hint="eastAsia"/>
        </w:rPr>
        <w:br/>
      </w:r>
      <w:r>
        <w:rPr>
          <w:rFonts w:hint="eastAsia"/>
        </w:rPr>
        <w:t>　　图表 2010年我国货车的需求量预测</w:t>
      </w:r>
      <w:r>
        <w:rPr>
          <w:rFonts w:hint="eastAsia"/>
        </w:rPr>
        <w:br/>
      </w:r>
      <w:r>
        <w:rPr>
          <w:rFonts w:hint="eastAsia"/>
        </w:rPr>
        <w:t>　　图表 2010年我国客车的需求量预测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69fb2d2af40dd" w:history="1">
        <w:r>
          <w:rPr>
            <w:rStyle w:val="Hyperlink"/>
          </w:rPr>
          <w:t>2007年铁路用钢行业区域投资机会分析报告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69fb2d2af40dd" w:history="1">
        <w:r>
          <w:rPr>
            <w:rStyle w:val="Hyperlink"/>
          </w:rPr>
          <w:t>https://www.20087.com/2007-11/R_2007niantieluyonggangquyutouzijihuifBaoGao.html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99f8d9cec4064" w:history="1">
      <w:r>
        <w:rPr>
          <w:rStyle w:val="Hyperlink"/>
        </w:rPr>
        <w:t>2007年铁路用钢行业区域投资机会分析报告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ieluyonggangquyutouzijihuifBaoGao.html" TargetMode="External" Id="Rd3c69fb2d2af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ieluyonggangquyutouzijihuifBaoGao.html" TargetMode="External" Id="R16799f8d9cec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2007-11-30T01:54:00Z</dcterms:created>
  <dcterms:modified xsi:type="dcterms:W3CDTF">2007-11-30T02:54:00Z</dcterms:modified>
  <dc:subject>2007年铁路用钢行业区域投资机会分析报告</dc:subject>
  <dc:title>2007年铁路用钢行业区域投资机会分析报告</dc:title>
  <cp:keywords>2007年铁路用钢行业区域投资机会分析报告</cp:keywords>
  <dc:description>2007年铁路用钢行业区域投资机会分析报告</dc:description>
</cp:coreProperties>
</file>