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3d626bbd24146" w:history="1">
              <w:r>
                <w:rPr>
                  <w:rStyle w:val="Hyperlink"/>
                </w:rPr>
                <w:t>2007年铝箔行业数据统计分析报告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3d626bbd24146" w:history="1">
              <w:r>
                <w:rPr>
                  <w:rStyle w:val="Hyperlink"/>
                </w:rPr>
                <w:t>2007年铝箔行业数据统计分析报告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3d626bbd24146" w:history="1">
                <w:r>
                  <w:rPr>
                    <w:rStyle w:val="Hyperlink"/>
                  </w:rPr>
                  <w:t>https://www.20087.com/2007-11/R_2007nianlvboshujutongjifenxiBaoGao.html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2007年铝箔行业概况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2007年铝箔行业指数分析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2006年铝箔行业回顾</w:t>
      </w:r>
      <w:r>
        <w:rPr>
          <w:rFonts w:hint="eastAsia"/>
        </w:rPr>
        <w:br/>
      </w:r>
      <w:r>
        <w:rPr>
          <w:rFonts w:hint="eastAsia"/>
        </w:rPr>
        <w:t>　　第一节 2006年铝箔行业产销情况回顾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2006年铝箔行业财务分析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2007年铝箔行业运行统计</w:t>
      </w:r>
      <w:r>
        <w:rPr>
          <w:rFonts w:hint="eastAsia"/>
        </w:rPr>
        <w:br/>
      </w:r>
      <w:r>
        <w:rPr>
          <w:rFonts w:hint="eastAsia"/>
        </w:rPr>
        <w:t>　　第一节 2007年铝箔行业投资情况</w:t>
      </w:r>
      <w:r>
        <w:rPr>
          <w:rFonts w:hint="eastAsia"/>
        </w:rPr>
        <w:br/>
      </w:r>
      <w:r>
        <w:rPr>
          <w:rFonts w:hint="eastAsia"/>
        </w:rPr>
        <w:t>　　第二节 2007年铝箔行业收益情况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2007年铝箔行业上、下游运行分析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2007年铝箔产业运行华情况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2007年铝箔行业产销情况分析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2007年铝箔行业生产分析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2007年铝箔行业销售情况分析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2007年铝箔行业区域分析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2007年铝箔企业产销分析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云南新美铝铝箔有限公司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华北铝业有限公司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2006-2007年铝箔行业财务分析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2006-2007年铝箔行业资产负债状况分析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2006-2007年铝箔行业经资产状况分析</w:t>
      </w:r>
      <w:r>
        <w:rPr>
          <w:rFonts w:hint="eastAsia"/>
        </w:rPr>
        <w:br/>
      </w:r>
      <w:r>
        <w:rPr>
          <w:rFonts w:hint="eastAsia"/>
        </w:rPr>
        <w:t>　　第二节 2007年铝箔行业负债状况分析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2006-2007年铝箔行业资产运营状况分析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2006-2007年铝箔行业成本费用分析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2006-2007年铝箔行业管理费用分析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2006-2007年铝箔行业财务费用率分析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2006-2007年铝箔行业成本费用分析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2006-2007年铝箔行业盈利能力分析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2006-2007年铝箔行业产品销售收入分析</w:t>
      </w:r>
      <w:r>
        <w:rPr>
          <w:rFonts w:hint="eastAsia"/>
        </w:rPr>
        <w:br/>
      </w:r>
      <w:r>
        <w:rPr>
          <w:rFonts w:hint="eastAsia"/>
        </w:rPr>
        <w:t>　　第二节 [中~智~林~]2006-2007年铝箔行业利润总额分析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2006年世界原铝供求纵状况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2006年世界主要铝箔生横产国产量分布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3d626bbd24146" w:history="1">
        <w:r>
          <w:rPr>
            <w:rStyle w:val="Hyperlink"/>
          </w:rPr>
          <w:t>2007年铝箔行业数据统计分析报告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3d626bbd24146" w:history="1">
        <w:r>
          <w:rPr>
            <w:rStyle w:val="Hyperlink"/>
          </w:rPr>
          <w:t>https://www.20087.com/2007-11/R_2007nianlvboshujutongjifenxiBaoGao.html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d691452444fb9" w:history="1">
      <w:r>
        <w:rPr>
          <w:rStyle w:val="Hyperlink"/>
        </w:rPr>
        <w:t>2007年铝箔行业数据统计分析报告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shujutongjifenxiBaoGao.html" TargetMode="External" Id="R9a53d626bbd2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shujutongjifenxiBaoGao.html" TargetMode="External" Id="Re00d69145244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2007-11-26T07:44:00Z</dcterms:created>
  <dcterms:modified xsi:type="dcterms:W3CDTF">2007-11-26T08:44:00Z</dcterms:modified>
  <dc:subject>2007年铝箔行业数据统计分析报告</dc:subject>
  <dc:title>2007年铝箔行业数据统计分析报告</dc:title>
  <cp:keywords>2007年铝箔行业数据统计分析报告</cp:keywords>
  <dc:description>2007年铝箔行业数据统计分析报告</dc:description>
</cp:coreProperties>
</file>