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344a8ad654138" w:history="1">
              <w:r>
                <w:rPr>
                  <w:rStyle w:val="Hyperlink"/>
                </w:rPr>
                <w:t>2007-2008年中国餐饮市场研究年度报告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344a8ad654138" w:history="1">
              <w:r>
                <w:rPr>
                  <w:rStyle w:val="Hyperlink"/>
                </w:rPr>
                <w:t>2007-2008年中国餐饮市场研究年度报告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344a8ad654138" w:history="1">
                <w:r>
                  <w:rPr>
                    <w:rStyle w:val="Hyperlink"/>
                  </w:rPr>
                  <w:t>https://www.20087.com/2007-11/R_2007_2008canyinshichangyanjiuniandu321BaoGao.html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c344a8ad654138" w:history="1">
        <w:r>
          <w:rPr>
            <w:rStyle w:val="Hyperlink"/>
          </w:rPr>
          <w:t>2007-2008年中国餐饮市场研究年度报告</w:t>
        </w:r>
      </w:hyperlink>
      <w:r>
        <w:rPr>
          <w:rFonts w:hint="eastAsia"/>
        </w:rPr>
        <w:t>》由我们研究院餐饮行业资深研究员全力打造，深入分析餐饮行业发展历程和发展现状，洞悉餐饮行业发展规律，揭示餐饮行业的发展机会及潜在的风险，并预测餐饮行业的未来发展趋势，是政府、银行、企业及其他金融机构进行产业规划、商业信贷、投融资和经营管理等活动所必备的高端信息产品。报告注重时效性，致力于提供最全面的2007年数据和信息；报告共七大部分，全文在2万5000字以上，涉及图表高达36个。</w:t>
      </w:r>
      <w:r>
        <w:rPr>
          <w:rFonts w:hint="eastAsia"/>
        </w:rPr>
        <w:br/>
      </w:r>
      <w:r>
        <w:rPr>
          <w:rFonts w:hint="eastAsia"/>
        </w:rPr>
        <w:t>　　2007年，随着《国务院办公厅关于印发国家食品药品安全“十一五”规划的通知》的发布，政府要求餐饮企业推广常见危害因素的检测技术及急性事件的处理、溯源能力，餐饮行业的卫生安全情况有望得到进一步的整治、完善。此外，商务部发布的《餐饮企业经营规范》即将在2007年年底实施，该标准将有利于规范和引导餐饮企业经营行为，提升企业管理水平，促进餐饮业的健康、稳定和持续发展。</w:t>
      </w:r>
      <w:r>
        <w:rPr>
          <w:rFonts w:hint="eastAsia"/>
        </w:rPr>
        <w:br/>
      </w:r>
      <w:r>
        <w:rPr>
          <w:rFonts w:hint="eastAsia"/>
        </w:rPr>
        <w:t>　　随着对外开放的扩大和经济持续稳定快速增长，城乡居民收入增加，生活水平不断提高，我国的餐饮业发展非常迅速，近几年餐饮业的增长率都比其它行业高出十个百分点以上，我国正迎来一个餐饮业大发展的时期，市场潜力巨大，前景非常广阔。2006年，我国餐饮业继续呈现稳步发展态势，餐饮消费实现历史性的跨越，全年零售额首次突破一万亿元大关；餐饮国内市场以正餐为主，快餐市场呈微幅萎缩；我国餐饮市场份额虽然很大，但业内企业规模都较小，独占鳌头的百胜中国份额也不足2%。</w:t>
      </w:r>
      <w:r>
        <w:rPr>
          <w:rFonts w:hint="eastAsia"/>
        </w:rPr>
        <w:br/>
      </w:r>
      <w:r>
        <w:rPr>
          <w:rFonts w:hint="eastAsia"/>
        </w:rPr>
        <w:t>　　根据国际经验，人均国内生产总值达到1000美元左右的时候，居民消费结构升级步伐加快，从发展阶段来看，我们国家的人均消费水平依然较低，餐饮业市场还有很大的发展空间。与国外一些国家的餐饮业相比，差距是显而易见的。2006年我国全社会餐饮业零售额为10346亿元，约折合1336亿美元，而美国1999年的餐饮业营业额就达到3540亿美元，对于人均餐饮消费水平，我们国家城镇居民人均年餐饮消费是102美元，而美国是1600美元，法国则达到1050美元，说明我国餐饮业将来的发展空间还很大。</w:t>
      </w:r>
      <w:r>
        <w:rPr>
          <w:rFonts w:hint="eastAsia"/>
        </w:rPr>
        <w:br/>
      </w:r>
      <w:r>
        <w:rPr>
          <w:rFonts w:hint="eastAsia"/>
        </w:rPr>
        <w:t>　　随着我国居民消费水平的快速提高，人们追求品牌店、特色店和名牌餐饮企企业的势头更加明显，个性化特色经营突出，品牌、特色餐饮深受青睐。休闲餐饮、浪漫餐饮、沙龙餐饮、旅游餐饮、娱乐餐饮、会展餐饮、网络餐饮、邮递餐饮新形式的餐饮等都会更多地进入人们的生活，我国餐饮业的多元化发展、国际化进程将不断加快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1、起步阶段：（70年代初期－90年代初期）</w:t>
      </w:r>
      <w:r>
        <w:rPr>
          <w:rFonts w:hint="eastAsia"/>
        </w:rPr>
        <w:br/>
      </w:r>
      <w:r>
        <w:rPr>
          <w:rFonts w:hint="eastAsia"/>
        </w:rPr>
        <w:t>　　2、高速发展阶段：（90年代初期－现在）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1、最新中国餐饮产业政策</w:t>
      </w:r>
      <w:r>
        <w:rPr>
          <w:rFonts w:hint="eastAsia"/>
        </w:rPr>
        <w:br/>
      </w:r>
      <w:r>
        <w:rPr>
          <w:rFonts w:hint="eastAsia"/>
        </w:rPr>
        <w:t>　　2、国务院办公厅关于印发国家食品药品安全“十一五”规划的通知</w:t>
      </w:r>
      <w:r>
        <w:rPr>
          <w:rFonts w:hint="eastAsia"/>
        </w:rPr>
        <w:br/>
      </w:r>
      <w:r>
        <w:rPr>
          <w:rFonts w:hint="eastAsia"/>
        </w:rPr>
        <w:t>　　3、商务部七项措施推进我国餐饮业发展</w:t>
      </w:r>
      <w:r>
        <w:rPr>
          <w:rFonts w:hint="eastAsia"/>
        </w:rPr>
        <w:br/>
      </w:r>
      <w:r>
        <w:rPr>
          <w:rFonts w:hint="eastAsia"/>
        </w:rPr>
        <w:t>　　4、“节约型社会”与餐饮业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餐饮行业经营模式分析</w:t>
      </w:r>
      <w:r>
        <w:rPr>
          <w:rFonts w:hint="eastAsia"/>
        </w:rPr>
        <w:br/>
      </w:r>
      <w:r>
        <w:rPr>
          <w:rFonts w:hint="eastAsia"/>
        </w:rPr>
        <w:t>　　1、独立经营</w:t>
      </w:r>
      <w:r>
        <w:rPr>
          <w:rFonts w:hint="eastAsia"/>
        </w:rPr>
        <w:br/>
      </w:r>
      <w:r>
        <w:rPr>
          <w:rFonts w:hint="eastAsia"/>
        </w:rPr>
        <w:t>　　2、连锁经营</w:t>
      </w:r>
      <w:r>
        <w:rPr>
          <w:rFonts w:hint="eastAsia"/>
        </w:rPr>
        <w:br/>
      </w:r>
      <w:r>
        <w:rPr>
          <w:rFonts w:hint="eastAsia"/>
        </w:rPr>
        <w:t>　　（四） 技术分析</w:t>
      </w:r>
      <w:r>
        <w:rPr>
          <w:rFonts w:hint="eastAsia"/>
        </w:rPr>
        <w:br/>
      </w:r>
      <w:r>
        <w:rPr>
          <w:rFonts w:hint="eastAsia"/>
        </w:rPr>
        <w:t>　　1、传统餐饮向现代餐饮的升级转变</w:t>
      </w:r>
      <w:r>
        <w:rPr>
          <w:rFonts w:hint="eastAsia"/>
        </w:rPr>
        <w:br/>
      </w:r>
      <w:r>
        <w:rPr>
          <w:rFonts w:hint="eastAsia"/>
        </w:rPr>
        <w:t>　　2、企业更加注重规模化发展，餐饮集团化发展进程加快</w:t>
      </w:r>
      <w:r>
        <w:rPr>
          <w:rFonts w:hint="eastAsia"/>
        </w:rPr>
        <w:br/>
      </w:r>
      <w:r>
        <w:rPr>
          <w:rFonts w:hint="eastAsia"/>
        </w:rPr>
        <w:t>　　（五）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1、中国百胜餐饮集团</w:t>
      </w:r>
      <w:r>
        <w:rPr>
          <w:rFonts w:hint="eastAsia"/>
        </w:rPr>
        <w:br/>
      </w:r>
      <w:r>
        <w:rPr>
          <w:rFonts w:hint="eastAsia"/>
        </w:rPr>
        <w:t>　　2、小肥羊</w:t>
      </w:r>
      <w:r>
        <w:rPr>
          <w:rFonts w:hint="eastAsia"/>
        </w:rPr>
        <w:br/>
      </w:r>
      <w:r>
        <w:rPr>
          <w:rFonts w:hint="eastAsia"/>
        </w:rPr>
        <w:t>　　3、上海锦江</w:t>
      </w:r>
      <w:r>
        <w:rPr>
          <w:rFonts w:hint="eastAsia"/>
        </w:rPr>
        <w:br/>
      </w:r>
      <w:r>
        <w:rPr>
          <w:rFonts w:hint="eastAsia"/>
        </w:rPr>
        <w:t>　　4、西安饮食</w:t>
      </w:r>
      <w:r>
        <w:rPr>
          <w:rFonts w:hint="eastAsia"/>
        </w:rPr>
        <w:br/>
      </w:r>
      <w:r>
        <w:rPr>
          <w:rFonts w:hint="eastAsia"/>
        </w:rPr>
        <w:t>　　5、全聚德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1、消费者需求趋势</w:t>
      </w:r>
      <w:r>
        <w:rPr>
          <w:rFonts w:hint="eastAsia"/>
        </w:rPr>
        <w:br/>
      </w:r>
      <w:r>
        <w:rPr>
          <w:rFonts w:hint="eastAsia"/>
        </w:rPr>
        <w:t>　　2、餐饮服务发展趋势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1、价格上求公道</w:t>
      </w:r>
      <w:r>
        <w:rPr>
          <w:rFonts w:hint="eastAsia"/>
        </w:rPr>
        <w:br/>
      </w:r>
      <w:r>
        <w:rPr>
          <w:rFonts w:hint="eastAsia"/>
        </w:rPr>
        <w:t>　　2、卫生上信得过</w:t>
      </w:r>
      <w:r>
        <w:rPr>
          <w:rFonts w:hint="eastAsia"/>
        </w:rPr>
        <w:br/>
      </w:r>
      <w:r>
        <w:rPr>
          <w:rFonts w:hint="eastAsia"/>
        </w:rPr>
        <w:t>　　3、服务上求尊重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1、以成本为中心的定价策略</w:t>
      </w:r>
      <w:r>
        <w:rPr>
          <w:rFonts w:hint="eastAsia"/>
        </w:rPr>
        <w:br/>
      </w:r>
      <w:r>
        <w:rPr>
          <w:rFonts w:hint="eastAsia"/>
        </w:rPr>
        <w:t>　　2、以需求为中心的定价策略</w:t>
      </w:r>
      <w:r>
        <w:rPr>
          <w:rFonts w:hint="eastAsia"/>
        </w:rPr>
        <w:br/>
      </w:r>
      <w:r>
        <w:rPr>
          <w:rFonts w:hint="eastAsia"/>
        </w:rPr>
        <w:t>　　3、以竞争为中心的定价策略</w:t>
      </w:r>
      <w:r>
        <w:rPr>
          <w:rFonts w:hint="eastAsia"/>
        </w:rPr>
        <w:br/>
      </w:r>
      <w:r>
        <w:rPr>
          <w:rFonts w:hint="eastAsia"/>
        </w:rPr>
        <w:t>　　（三） 销售策略</w:t>
      </w:r>
      <w:r>
        <w:rPr>
          <w:rFonts w:hint="eastAsia"/>
        </w:rPr>
        <w:br/>
      </w:r>
      <w:r>
        <w:rPr>
          <w:rFonts w:hint="eastAsia"/>
        </w:rPr>
        <w:t>　　1、店名推销</w:t>
      </w:r>
      <w:r>
        <w:rPr>
          <w:rFonts w:hint="eastAsia"/>
        </w:rPr>
        <w:br/>
      </w:r>
      <w:r>
        <w:rPr>
          <w:rFonts w:hint="eastAsia"/>
        </w:rPr>
        <w:t>　　2、招牌推销</w:t>
      </w:r>
      <w:r>
        <w:rPr>
          <w:rFonts w:hint="eastAsia"/>
        </w:rPr>
        <w:br/>
      </w:r>
      <w:r>
        <w:rPr>
          <w:rFonts w:hint="eastAsia"/>
        </w:rPr>
        <w:t>　　3、外观与橱窗推销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1、倡导餐饮服务业是一个道德行业</w:t>
      </w:r>
      <w:r>
        <w:rPr>
          <w:rFonts w:hint="eastAsia"/>
        </w:rPr>
        <w:br/>
      </w:r>
      <w:r>
        <w:rPr>
          <w:rFonts w:hint="eastAsia"/>
        </w:rPr>
        <w:t>　　2、变数量服务为质量服务</w:t>
      </w:r>
      <w:r>
        <w:rPr>
          <w:rFonts w:hint="eastAsia"/>
        </w:rPr>
        <w:br/>
      </w:r>
      <w:r>
        <w:rPr>
          <w:rFonts w:hint="eastAsia"/>
        </w:rPr>
        <w:t>　　3、变集中服务为分散服务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1、统一的经营理念</w:t>
      </w:r>
      <w:r>
        <w:rPr>
          <w:rFonts w:hint="eastAsia"/>
        </w:rPr>
        <w:br/>
      </w:r>
      <w:r>
        <w:rPr>
          <w:rFonts w:hint="eastAsia"/>
        </w:rPr>
        <w:t>　　2、统一的企业识别</w:t>
      </w:r>
      <w:r>
        <w:rPr>
          <w:rFonts w:hint="eastAsia"/>
        </w:rPr>
        <w:br/>
      </w:r>
      <w:r>
        <w:rPr>
          <w:rFonts w:hint="eastAsia"/>
        </w:rPr>
        <w:t>　　3、统一的商品服务</w:t>
      </w:r>
      <w:r>
        <w:rPr>
          <w:rFonts w:hint="eastAsia"/>
        </w:rPr>
        <w:br/>
      </w:r>
      <w:r>
        <w:rPr>
          <w:rFonts w:hint="eastAsia"/>
        </w:rPr>
        <w:t>　　4、统一的经营管理</w:t>
      </w:r>
      <w:r>
        <w:rPr>
          <w:rFonts w:hint="eastAsia"/>
        </w:rPr>
        <w:br/>
      </w:r>
      <w:r>
        <w:rPr>
          <w:rFonts w:hint="eastAsia"/>
        </w:rPr>
        <w:t>　　5、统一的扩张渗透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行业各生命周期的特征</w:t>
      </w:r>
      <w:r>
        <w:rPr>
          <w:rFonts w:hint="eastAsia"/>
        </w:rPr>
        <w:br/>
      </w:r>
      <w:r>
        <w:rPr>
          <w:rFonts w:hint="eastAsia"/>
        </w:rPr>
        <w:t>　　表 2 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 3 近四年主要厂商市场份额变化</w:t>
      </w:r>
      <w:r>
        <w:rPr>
          <w:rFonts w:hint="eastAsia"/>
        </w:rPr>
        <w:br/>
      </w:r>
      <w:r>
        <w:rPr>
          <w:rFonts w:hint="eastAsia"/>
        </w:rPr>
        <w:t>　　表 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5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7 2007-2011年中国限额以上连锁餐饮营业额预测</w:t>
      </w:r>
      <w:r>
        <w:rPr>
          <w:rFonts w:hint="eastAsia"/>
        </w:rPr>
        <w:br/>
      </w:r>
      <w:r>
        <w:rPr>
          <w:rFonts w:hint="eastAsia"/>
        </w:rPr>
        <w:t>　　表 8 2007年-2011年限额以上连锁餐饮各业态比重预测值</w:t>
      </w:r>
      <w:r>
        <w:rPr>
          <w:rFonts w:hint="eastAsia"/>
        </w:rPr>
        <w:br/>
      </w:r>
      <w:r>
        <w:rPr>
          <w:rFonts w:hint="eastAsia"/>
        </w:rPr>
        <w:t>　　表 9 2007年-2011年限额以上连锁餐饮各业态营业额预测值 单位：万元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餐饮企业经营模式图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13 1999年-2006年餐饮业营业收入及其增长率变化分析</w:t>
      </w:r>
      <w:r>
        <w:rPr>
          <w:rFonts w:hint="eastAsia"/>
        </w:rPr>
        <w:br/>
      </w:r>
      <w:r>
        <w:rPr>
          <w:rFonts w:hint="eastAsia"/>
        </w:rPr>
        <w:t>　　图 14 餐饮行业产品结构分析（按业态分）</w:t>
      </w:r>
      <w:r>
        <w:rPr>
          <w:rFonts w:hint="eastAsia"/>
        </w:rPr>
        <w:br/>
      </w:r>
      <w:r>
        <w:rPr>
          <w:rFonts w:hint="eastAsia"/>
        </w:rPr>
        <w:t>　　图 15 2006年餐饮营业收入按地域划分比例图</w:t>
      </w:r>
      <w:r>
        <w:rPr>
          <w:rFonts w:hint="eastAsia"/>
        </w:rPr>
        <w:br/>
      </w:r>
      <w:r>
        <w:rPr>
          <w:rFonts w:hint="eastAsia"/>
        </w:rPr>
        <w:t>　　图 17 2005年按营业收入的品牌市场结构</w:t>
      </w:r>
      <w:r>
        <w:rPr>
          <w:rFonts w:hint="eastAsia"/>
        </w:rPr>
        <w:br/>
      </w:r>
      <w:r>
        <w:rPr>
          <w:rFonts w:hint="eastAsia"/>
        </w:rPr>
        <w:t>　　图 18 近五年餐饮行业集中度分析</w:t>
      </w:r>
      <w:r>
        <w:rPr>
          <w:rFonts w:hint="eastAsia"/>
        </w:rPr>
        <w:br/>
      </w:r>
      <w:r>
        <w:rPr>
          <w:rFonts w:hint="eastAsia"/>
        </w:rPr>
        <w:t>　　图 19 餐饮企业产业价值链</w:t>
      </w:r>
      <w:r>
        <w:rPr>
          <w:rFonts w:hint="eastAsia"/>
        </w:rPr>
        <w:br/>
      </w:r>
      <w:r>
        <w:rPr>
          <w:rFonts w:hint="eastAsia"/>
        </w:rPr>
        <w:t>　　图 20 2002年-2005年百胜营业务收入及其增长率变化情况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21 2002年-2005年小肥羊营业收入及其增长率变化情况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22 2002年-2005年上海锦江餐饮营业额及其增长率变化情况</w:t>
      </w:r>
      <w:r>
        <w:rPr>
          <w:rFonts w:hint="eastAsia"/>
        </w:rPr>
        <w:br/>
      </w:r>
      <w:r>
        <w:rPr>
          <w:rFonts w:hint="eastAsia"/>
        </w:rPr>
        <w:t>　　图 23 2006年上海锦江主营业务收入构成（按区域分）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 24 2007年上半年与2006年上半年上海锦江获利能力比较</w:t>
      </w:r>
      <w:r>
        <w:rPr>
          <w:rFonts w:hint="eastAsia"/>
        </w:rPr>
        <w:br/>
      </w:r>
      <w:r>
        <w:rPr>
          <w:rFonts w:hint="eastAsia"/>
        </w:rPr>
        <w:t>　　图 25 2007年上半年与2006年上半年上海锦江偿债能力比较</w:t>
      </w:r>
      <w:r>
        <w:rPr>
          <w:rFonts w:hint="eastAsia"/>
        </w:rPr>
        <w:br/>
      </w:r>
      <w:r>
        <w:rPr>
          <w:rFonts w:hint="eastAsia"/>
        </w:rPr>
        <w:t>　　图 26 2007年上半年与2006年上半年上海锦江营运能力比较</w:t>
      </w:r>
      <w:r>
        <w:rPr>
          <w:rFonts w:hint="eastAsia"/>
        </w:rPr>
        <w:br/>
      </w:r>
      <w:r>
        <w:rPr>
          <w:rFonts w:hint="eastAsia"/>
        </w:rPr>
        <w:t>　　图 27 2007年上半年与2006年上半年上海锦江发展能力比较</w:t>
      </w:r>
      <w:r>
        <w:rPr>
          <w:rFonts w:hint="eastAsia"/>
        </w:rPr>
        <w:br/>
      </w:r>
      <w:r>
        <w:rPr>
          <w:rFonts w:hint="eastAsia"/>
        </w:rPr>
        <w:t>　　图 28 2003年-2007年上半年西安饮食主营业务收入及其增长率变化情况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29 2007年上半年与2006年上半年西安饮食获利能力比较</w:t>
      </w:r>
      <w:r>
        <w:rPr>
          <w:rFonts w:hint="eastAsia"/>
        </w:rPr>
        <w:br/>
      </w:r>
      <w:r>
        <w:rPr>
          <w:rFonts w:hint="eastAsia"/>
        </w:rPr>
        <w:t>　　图 30 2007年上半年与2006年上半年西安饮食偿债能力比较</w:t>
      </w:r>
      <w:r>
        <w:rPr>
          <w:rFonts w:hint="eastAsia"/>
        </w:rPr>
        <w:br/>
      </w:r>
      <w:r>
        <w:rPr>
          <w:rFonts w:hint="eastAsia"/>
        </w:rPr>
        <w:t>　　图 31 2007年上半年与2006年上半年西安饮食营运能力比较</w:t>
      </w:r>
      <w:r>
        <w:rPr>
          <w:rFonts w:hint="eastAsia"/>
        </w:rPr>
        <w:br/>
      </w:r>
      <w:r>
        <w:rPr>
          <w:rFonts w:hint="eastAsia"/>
        </w:rPr>
        <w:t>　　图 32 2007年上半年与2006年上半年西安饮食发展能力比较</w:t>
      </w:r>
      <w:r>
        <w:rPr>
          <w:rFonts w:hint="eastAsia"/>
        </w:rPr>
        <w:br/>
      </w:r>
      <w:r>
        <w:rPr>
          <w:rFonts w:hint="eastAsia"/>
        </w:rPr>
        <w:t>　　图 33 餐饮营业额与GDP的散点图与相关图</w:t>
      </w:r>
      <w:r>
        <w:rPr>
          <w:rFonts w:hint="eastAsia"/>
        </w:rPr>
        <w:br/>
      </w:r>
      <w:r>
        <w:rPr>
          <w:rFonts w:hint="eastAsia"/>
        </w:rPr>
        <w:t>　　图 34 餐饮营业额与社会人口总数的散点图与相关图</w:t>
      </w:r>
      <w:r>
        <w:rPr>
          <w:rFonts w:hint="eastAsia"/>
        </w:rPr>
        <w:br/>
      </w:r>
      <w:r>
        <w:rPr>
          <w:rFonts w:hint="eastAsia"/>
        </w:rPr>
        <w:t>　　图 35 餐饮营业额与居民消费水平的散点图与相关图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344a8ad654138" w:history="1">
        <w:r>
          <w:rPr>
            <w:rStyle w:val="Hyperlink"/>
          </w:rPr>
          <w:t>2007-2008年中国餐饮市场研究年度报告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344a8ad654138" w:history="1">
        <w:r>
          <w:rPr>
            <w:rStyle w:val="Hyperlink"/>
          </w:rPr>
          <w:t>https://www.20087.com/2007-11/R_2007_2008canyinshichangyanjiuniandu321BaoGao.html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5184dcd174a32" w:history="1">
      <w:r>
        <w:rPr>
          <w:rStyle w:val="Hyperlink"/>
        </w:rPr>
        <w:t>2007-2008年中国餐饮市场研究年度报告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canyinshichangyanjiuniandu321BaoGao.html" TargetMode="External" Id="Ra8c344a8ad65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canyinshichangyanjiuniandu321BaoGao.html" TargetMode="External" Id="R12f5184dcd17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2007-11-20T04:03:00Z</dcterms:created>
  <dcterms:modified xsi:type="dcterms:W3CDTF">2007-11-20T05:03:00Z</dcterms:modified>
  <dc:subject>2007-2008年中国餐饮市场研究年度报告</dc:subject>
  <dc:title>2007-2008年中国餐饮市场研究年度报告</dc:title>
  <cp:keywords>2007-2008年中国餐饮市场研究年度报告</cp:keywords>
  <dc:description>2007-2008年中国餐饮市场研究年度报告</dc:description>
</cp:coreProperties>
</file>