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67e1fcddf48eb" w:history="1">
              <w:r>
                <w:rPr>
                  <w:rStyle w:val="Hyperlink"/>
                </w:rPr>
                <w:t>2007-2008年假肢、人工器官及植（介）入器械制造产业发展分析研究报告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67e1fcddf48eb" w:history="1">
              <w:r>
                <w:rPr>
                  <w:rStyle w:val="Hyperlink"/>
                </w:rPr>
                <w:t>2007-2008年假肢、人工器官及植（介）入器械制造产业发展分析研究报告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67e1fcddf48eb" w:history="1">
                <w:r>
                  <w:rPr>
                    <w:rStyle w:val="Hyperlink"/>
                  </w:rPr>
                  <w:t>https://www.20087.com/2007-11/R_2007_2008nianjiazhirengongqiguanjizh133BaoGao.html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假肢、人工器官及植（介）入器械制造产业概述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假肢、人工器官及植（介）入器械制造产业发展环境分析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假肢、人工器官及植（介）入器械制造产业影响因素分析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假肢、人工器官及植（介）入器械制华造产业发展存在的问题分析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假肢、人工器官及植（介）入器械制造产业市场分析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假肢、人工器官及植（介）入器械制造行业重点企业分析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二、地区产业绩效经分析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假肢、人工器官及植（介）入器械制造产业投资机会分析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假肢、人工器官及植（介）入器械制造产业投资风险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假肢、人工器官及植（介）入器械制造产业需求预测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假肢、人工器官及植（介）入器械制造产业需求回顾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假肢、人工器官及植（介）入器械制造产业需求预测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假肢、人工器官及植（介）入器械制造产业发展趋势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[-中智-林-]产品消费趋势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2007年假肢、人工纵器官及植（介）入器械制造产业资产示意图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2007年假肢、人工器官及植（介）入器械制造产业产成品示意图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2007年假肢、人工器官及植（介）入器械制造产业销售税金示意图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2007年假肢、人工器官及植（介）入器械制造产业利润总额示意图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2007年假肢、人工器官及植（介）入器械制造产业负债示意图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2007年假肢、人工器官及植（介）入器械制造产业企业省市分布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2007年假肢、人工器官及植（介）入器械制造产业从业人员分布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2007年华东地区假肢、人工器官及植（介）横入器械制造产业利润示意图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2007年西南地区假肢、人工器官及植（介）入器械制造产业利润示意图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67e1fcddf48eb" w:history="1">
        <w:r>
          <w:rPr>
            <w:rStyle w:val="Hyperlink"/>
          </w:rPr>
          <w:t>2007-2008年假肢、人工器官及植（介）入器械制造产业发展分析研究报告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67e1fcddf48eb" w:history="1">
        <w:r>
          <w:rPr>
            <w:rStyle w:val="Hyperlink"/>
          </w:rPr>
          <w:t>https://www.20087.com/2007-11/R_2007_2008nianjiazhirengongqiguanjizh133BaoGao.html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bdf63f844850" w:history="1">
      <w:r>
        <w:rPr>
          <w:rStyle w:val="Hyperlink"/>
        </w:rPr>
        <w:t>2007-2008年假肢、人工器官及植（介）入器械制造产业发展分析研究报告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zhirengongqiguanjizh133BaoGao.html" TargetMode="External" Id="R14867e1fcdd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zhirengongqiguanjizh133BaoGao.html" TargetMode="External" Id="R7724bdf63f8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2007-11-13T00:53:00Z</dcterms:created>
  <dcterms:modified xsi:type="dcterms:W3CDTF">2007-11-13T01:53:00Z</dcterms:modified>
  <dc:subject>2007-2008年假肢、人工器官及植（介）入器械制造产业发展分析研究报告</dc:subject>
  <dc:title>2007-2008年假肢、人工器官及植（介）入器械制造产业发展分析研究报告</dc:title>
  <cp:keywords>2007-2008年假肢、人工器官及植（介）入器械制造产业发展分析研究报告</cp:keywords>
  <dc:description>2007-2008年假肢、人工器官及植（介）入器械制造产业发展分析研究报告</dc:description>
</cp:coreProperties>
</file>