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a5e6f4c794ce5" w:history="1">
              <w:r>
                <w:rPr>
                  <w:rStyle w:val="Hyperlink"/>
                </w:rPr>
                <w:t>2007-2008零售企业竞争力战略研究报告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a5e6f4c794ce5" w:history="1">
              <w:r>
                <w:rPr>
                  <w:rStyle w:val="Hyperlink"/>
                </w:rPr>
                <w:t>2007-2008零售企业竞争力战略研究报告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a5e6f4c794ce5" w:history="1">
                <w:r>
                  <w:rPr>
                    <w:rStyle w:val="Hyperlink"/>
                  </w:rPr>
                  <w:t>https://www.20087.com/2007-11/R_lingshouqiyejingzhenglizhanlueyanjiuBaoGao.html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7a5e6f4c794ce5" w:history="1">
        <w:r>
          <w:rPr>
            <w:rStyle w:val="Hyperlink"/>
          </w:rPr>
          <w:t>2007-2008零售企业竞争力战略研究报告</w:t>
        </w:r>
      </w:hyperlink>
      <w:r>
        <w:rPr>
          <w:rFonts w:hint="eastAsia"/>
        </w:rPr>
        <w:t>》优势根据客户要求增加指定内容</w:t>
      </w:r>
      <w:r>
        <w:rPr>
          <w:rFonts w:hint="eastAsia"/>
        </w:rPr>
        <w:br/>
      </w:r>
      <w:r>
        <w:rPr>
          <w:rFonts w:hint="eastAsia"/>
        </w:rPr>
        <w:t>　　《</w:t>
      </w:r>
      <w:hyperlink r:id="R947a5e6f4c794ce5" w:history="1">
        <w:r>
          <w:rPr>
            <w:rStyle w:val="Hyperlink"/>
          </w:rPr>
          <w:t>2007-2008零售企业竞争力战略研究报告</w:t>
        </w:r>
      </w:hyperlink>
      <w:r>
        <w:rPr>
          <w:rFonts w:hint="eastAsia"/>
        </w:rPr>
        <w:t>》形式动态研究报告（现成报告内容+客户指定内容+现时内容）</w:t>
      </w:r>
      <w:r>
        <w:rPr>
          <w:rFonts w:hint="eastAsia"/>
        </w:rPr>
        <w:br/>
      </w:r>
      <w:r>
        <w:rPr>
          <w:rFonts w:hint="eastAsia"/>
        </w:rPr>
        <w:t>　　《</w:t>
      </w:r>
      <w:hyperlink r:id="R947a5e6f4c794ce5" w:history="1">
        <w:r>
          <w:rPr>
            <w:rStyle w:val="Hyperlink"/>
          </w:rPr>
          <w:t>2007-2008零售企业竞争力战略研究报告</w:t>
        </w:r>
      </w:hyperlink>
      <w:r>
        <w:rPr>
          <w:rFonts w:hint="eastAsia"/>
        </w:rPr>
        <w:t>》作者企业竞争力研究课题组</w:t>
      </w:r>
      <w:r>
        <w:rPr>
          <w:rFonts w:hint="eastAsia"/>
        </w:rPr>
        <w:br/>
      </w:r>
      <w:r>
        <w:rPr>
          <w:rFonts w:hint="eastAsia"/>
        </w:rPr>
        <w:t>　　《</w:t>
      </w:r>
      <w:hyperlink r:id="R947a5e6f4c794ce5" w:history="1">
        <w:r>
          <w:rPr>
            <w:rStyle w:val="Hyperlink"/>
          </w:rPr>
          <w:t>2007-2008零售企业竞争力战略研究报告</w:t>
        </w:r>
      </w:hyperlink>
      <w:r>
        <w:rPr>
          <w:rFonts w:hint="eastAsia"/>
        </w:rPr>
        <w:t>》提示</w:t>
      </w:r>
      <w:r>
        <w:rPr>
          <w:rFonts w:hint="eastAsia"/>
        </w:rPr>
        <w:br/>
      </w:r>
      <w:r>
        <w:rPr>
          <w:rFonts w:hint="eastAsia"/>
        </w:rPr>
        <w:t>　　零售业是国民经济的一个重要产业部门。在市场经济条件下，零售业的发展状况直接关系到国民经济能否正常运行。因而零售业竞争力问题也就成为一个重要的课题。特别是在我国提出加快发展流通产业、提高流通现代化的今天，这一问题显得更加重要。在这一背景下，对我国零售企业的竞争力进行研究具有重要的现实意义。本报告的研究目的主要是构建零售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947a5e6f4c794ce5" w:history="1">
        <w:r>
          <w:rPr>
            <w:rStyle w:val="Hyperlink"/>
          </w:rPr>
          <w:t>2007-2008零售企业竞争力战略研究报告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零售企业外部环境分析与评价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中国零售行业现状及发展趋势分析</w:t>
      </w:r>
      <w:r>
        <w:rPr>
          <w:rFonts w:hint="eastAsia"/>
        </w:rPr>
        <w:br/>
      </w:r>
      <w:r>
        <w:rPr>
          <w:rFonts w:hint="eastAsia"/>
        </w:rPr>
        <w:t>　　　　　　1.零售行业分析</w:t>
      </w:r>
      <w:r>
        <w:rPr>
          <w:rFonts w:hint="eastAsia"/>
        </w:rPr>
        <w:br/>
      </w:r>
      <w:r>
        <w:rPr>
          <w:rFonts w:hint="eastAsia"/>
        </w:rPr>
        <w:t>　　　　　　2.国内市场发展现状分析</w:t>
      </w:r>
      <w:r>
        <w:rPr>
          <w:rFonts w:hint="eastAsia"/>
        </w:rPr>
        <w:br/>
      </w:r>
      <w:r>
        <w:rPr>
          <w:rFonts w:hint="eastAsia"/>
        </w:rPr>
        <w:t>　　　　　　3.我国零售市场发展的特点</w:t>
      </w:r>
      <w:r>
        <w:rPr>
          <w:rFonts w:hint="eastAsia"/>
        </w:rPr>
        <w:br/>
      </w:r>
      <w:r>
        <w:rPr>
          <w:rFonts w:hint="eastAsia"/>
        </w:rPr>
        <w:t>　　第3节 零售企业竞争环境分析</w:t>
      </w:r>
      <w:r>
        <w:rPr>
          <w:rFonts w:hint="eastAsia"/>
        </w:rPr>
        <w:br/>
      </w:r>
      <w:r>
        <w:rPr>
          <w:rFonts w:hint="eastAsia"/>
        </w:rPr>
        <w:t>　　　　　　1.零售行业结构分析</w:t>
      </w:r>
      <w:r>
        <w:rPr>
          <w:rFonts w:hint="eastAsia"/>
        </w:rPr>
        <w:br/>
      </w:r>
      <w:r>
        <w:rPr>
          <w:rFonts w:hint="eastAsia"/>
        </w:rPr>
        <w:t>　　　　　　2.零售企业竞争结构分析</w:t>
      </w:r>
      <w:r>
        <w:rPr>
          <w:rFonts w:hint="eastAsia"/>
        </w:rPr>
        <w:br/>
      </w:r>
      <w:r>
        <w:rPr>
          <w:rFonts w:hint="eastAsia"/>
        </w:rPr>
        <w:t>　　第4节 零售企业外部环境评价</w:t>
      </w:r>
      <w:r>
        <w:rPr>
          <w:rFonts w:hint="eastAsia"/>
        </w:rPr>
        <w:br/>
      </w:r>
      <w:r>
        <w:rPr>
          <w:rFonts w:hint="eastAsia"/>
        </w:rPr>
        <w:br/>
      </w:r>
      <w:r>
        <w:rPr>
          <w:rFonts w:hint="eastAsia"/>
        </w:rPr>
        <w:t>第3章 零售企业内部环境分析与评价</w:t>
      </w:r>
      <w:r>
        <w:rPr>
          <w:rFonts w:hint="eastAsia"/>
        </w:rPr>
        <w:br/>
      </w:r>
      <w:r>
        <w:rPr>
          <w:rFonts w:hint="eastAsia"/>
        </w:rPr>
        <w:t>　　第1节 零售企业内部环境分析</w:t>
      </w:r>
      <w:r>
        <w:rPr>
          <w:rFonts w:hint="eastAsia"/>
        </w:rPr>
        <w:br/>
      </w:r>
      <w:r>
        <w:rPr>
          <w:rFonts w:hint="eastAsia"/>
        </w:rPr>
        <w:t>　　　　　　1.零售企业内部资源分析</w:t>
      </w:r>
      <w:r>
        <w:rPr>
          <w:rFonts w:hint="eastAsia"/>
        </w:rPr>
        <w:br/>
      </w:r>
      <w:r>
        <w:rPr>
          <w:rFonts w:hint="eastAsia"/>
        </w:rPr>
        <w:t>　　　　　　2.零售企业资源能力分析</w:t>
      </w:r>
      <w:r>
        <w:rPr>
          <w:rFonts w:hint="eastAsia"/>
        </w:rPr>
        <w:br/>
      </w:r>
      <w:r>
        <w:rPr>
          <w:rFonts w:hint="eastAsia"/>
        </w:rPr>
        <w:t>　　　　　　3.企业资源能力的市场检测法</w:t>
      </w:r>
      <w:r>
        <w:rPr>
          <w:rFonts w:hint="eastAsia"/>
        </w:rPr>
        <w:br/>
      </w:r>
      <w:r>
        <w:rPr>
          <w:rFonts w:hint="eastAsia"/>
        </w:rPr>
        <w:t>　　第2节 零售企业核心竞争力识别</w:t>
      </w:r>
      <w:r>
        <w:rPr>
          <w:rFonts w:hint="eastAsia"/>
        </w:rPr>
        <w:br/>
      </w:r>
      <w:r>
        <w:rPr>
          <w:rFonts w:hint="eastAsia"/>
        </w:rPr>
        <w:t>　　　　　　1.零售企业核心竞争力内部识别</w:t>
      </w:r>
      <w:r>
        <w:rPr>
          <w:rFonts w:hint="eastAsia"/>
        </w:rPr>
        <w:br/>
      </w:r>
      <w:r>
        <w:rPr>
          <w:rFonts w:hint="eastAsia"/>
        </w:rPr>
        <w:t>　　　　　　2.零售企业核心竞争力外部识别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零售企业竞争战略选择与评价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零售企业竞争战略选择与评价</w:t>
      </w:r>
      <w:r>
        <w:rPr>
          <w:rFonts w:hint="eastAsia"/>
        </w:rPr>
        <w:br/>
      </w:r>
      <w:r>
        <w:rPr>
          <w:rFonts w:hint="eastAsia"/>
        </w:rPr>
        <w:t>　　第5节 零售企业竞争战略选择小结</w:t>
      </w:r>
      <w:r>
        <w:rPr>
          <w:rFonts w:hint="eastAsia"/>
        </w:rPr>
        <w:br/>
      </w:r>
      <w:r>
        <w:rPr>
          <w:rFonts w:hint="eastAsia"/>
        </w:rPr>
        <w:br/>
      </w:r>
      <w:r>
        <w:rPr>
          <w:rFonts w:hint="eastAsia"/>
        </w:rPr>
        <w:t>第5章 零售企业竞争战略实施建议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　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a5e6f4c794ce5" w:history="1">
        <w:r>
          <w:rPr>
            <w:rStyle w:val="Hyperlink"/>
          </w:rPr>
          <w:t>2007-2008零售企业竞争力战略研究报告</w:t>
        </w:r>
      </w:hyperlink>
      <w:r>
        <w:rPr>
          <w:color w:val="C00000"/>
        </w:rPr>
        <w:t>》，报告编号：</w:t>
      </w:r>
      <w:r>
        <w:rPr>
          <w:rFonts w:hint="eastAsia"/>
          <w:color w:val="C00000"/>
        </w:rPr>
        <w:t>0257A33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a5e6f4c794ce5" w:history="1">
        <w:r>
          <w:rPr>
            <w:rStyle w:val="Hyperlink"/>
          </w:rPr>
          <w:t>https://www.20087.com/2007-11/R_lingshouqiyejingzhenglizhanlueyanjiuBaoGao.html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af6a04eab4189" w:history="1">
      <w:r>
        <w:rPr>
          <w:rStyle w:val="Hyperlink"/>
        </w:rPr>
        <w:t>2007-2008零售企业竞争力战略研究报告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lingshouqiyejingzhenglizhanlueyanjiuBaoGao.html" TargetMode="External" Id="R947a5e6f4c794ce5" /></Relationships>
</file>

<file path=word/_rels/header2.xml.rels>&#65279;<?xml version="1.0" encoding="utf-8"?><Relationships xmlns="http://schemas.openxmlformats.org/package/2006/relationships"><Relationship Type="http://schemas.openxmlformats.org/officeDocument/2006/relationships/hyperlink" Target="https://www.20087.com/2007-11/R_lingshouqiyejingzhenglizhanlueyanjiuBaoGao.html" TargetMode="External" Id="R974af6a04eab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2007-11-01T07:56:00Z</dcterms:created>
  <dcterms:modified xsi:type="dcterms:W3CDTF">2007-11-01T08:56:00Z</dcterms:modified>
  <dc:subject>2007-2008零售企业竞争力战略研究报告</dc:subject>
  <dc:title>2007-2008零售企业竞争力战略研究报告</dc:title>
  <cp:keywords>2007-2008零售企业竞争力战略研究报告</cp:keywords>
  <dc:description>2007-2008零售企业竞争力战略研究报告</dc:description>
</cp:coreProperties>
</file>