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5bd13712e4cb8" w:history="1">
              <w:r>
                <w:rPr>
                  <w:rStyle w:val="Hyperlink"/>
                </w:rPr>
                <w:t>MPV产业竞争对手监测报告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5bd13712e4cb8" w:history="1">
              <w:r>
                <w:rPr>
                  <w:rStyle w:val="Hyperlink"/>
                </w:rPr>
                <w:t>MPV产业竞争对手监测报告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c5bd13712e4cb8" w:history="1">
                <w:r>
                  <w:rPr>
                    <w:rStyle w:val="Hyperlink"/>
                  </w:rPr>
                  <w:t>https://www.20087.com/2007-11/R_chanyejingzhengduishoujianceBaoGao.html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MPV主要企业监测：</w:t>
      </w:r>
      <w:r>
        <w:rPr>
          <w:rFonts w:hint="eastAsia"/>
        </w:rPr>
        <w:br/>
      </w:r>
      <w:r>
        <w:rPr>
          <w:rFonts w:hint="eastAsia"/>
        </w:rPr>
        <w:t>　　江铃汽车股份有限公司</w:t>
      </w:r>
      <w:r>
        <w:rPr>
          <w:rFonts w:hint="eastAsia"/>
        </w:rPr>
        <w:br/>
      </w:r>
      <w:r>
        <w:rPr>
          <w:rFonts w:hint="eastAsia"/>
        </w:rPr>
        <w:t>　　东风汽车股份有限公司</w:t>
      </w:r>
      <w:r>
        <w:rPr>
          <w:rFonts w:hint="eastAsia"/>
        </w:rPr>
        <w:br/>
      </w:r>
      <w:r>
        <w:rPr>
          <w:rFonts w:hint="eastAsia"/>
        </w:rPr>
        <w:t>　　江西昌河汽车股份有限公司</w:t>
      </w:r>
      <w:r>
        <w:rPr>
          <w:rFonts w:hint="eastAsia"/>
        </w:rPr>
        <w:br/>
      </w:r>
      <w:r>
        <w:rPr>
          <w:rFonts w:hint="eastAsia"/>
        </w:rPr>
        <w:t>　　金杯汽车股份有限公司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1、行业动态透视</w:t>
      </w:r>
      <w:r>
        <w:rPr>
          <w:rFonts w:hint="eastAsia"/>
        </w:rPr>
        <w:br/>
      </w:r>
      <w:r>
        <w:rPr>
          <w:rFonts w:hint="eastAsia"/>
        </w:rPr>
        <w:t>　　1.1 MPV产销情况汇总</w:t>
      </w:r>
      <w:r>
        <w:rPr>
          <w:rFonts w:hint="eastAsia"/>
        </w:rPr>
        <w:br/>
      </w:r>
      <w:r>
        <w:rPr>
          <w:rFonts w:hint="eastAsia"/>
        </w:rPr>
        <w:t>　　1.2 MPV企业产销情况汇总</w:t>
      </w:r>
      <w:r>
        <w:rPr>
          <w:rFonts w:hint="eastAsia"/>
        </w:rPr>
        <w:br/>
      </w:r>
      <w:r>
        <w:rPr>
          <w:rFonts w:hint="eastAsia"/>
        </w:rPr>
        <w:t>　　2、竞争企业信息扫描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公司的发展历史</w:t>
      </w:r>
      <w:r>
        <w:rPr>
          <w:rFonts w:hint="eastAsia"/>
        </w:rPr>
        <w:br/>
      </w:r>
      <w:r>
        <w:rPr>
          <w:rFonts w:hint="eastAsia"/>
        </w:rPr>
        <w:t>　　2.3 公司文化</w:t>
      </w:r>
      <w:r>
        <w:rPr>
          <w:rFonts w:hint="eastAsia"/>
        </w:rPr>
        <w:br/>
      </w:r>
      <w:r>
        <w:rPr>
          <w:rFonts w:hint="eastAsia"/>
        </w:rPr>
        <w:t>　　2.4 投资人关系</w:t>
      </w:r>
      <w:r>
        <w:rPr>
          <w:rFonts w:hint="eastAsia"/>
        </w:rPr>
        <w:br/>
      </w:r>
      <w:r>
        <w:rPr>
          <w:rFonts w:hint="eastAsia"/>
        </w:rPr>
        <w:t>　　2.5 子公司、关联公司业务情况</w:t>
      </w:r>
      <w:r>
        <w:rPr>
          <w:rFonts w:hint="eastAsia"/>
        </w:rPr>
        <w:br/>
      </w:r>
      <w:r>
        <w:rPr>
          <w:rFonts w:hint="eastAsia"/>
        </w:rPr>
        <w:t>　　3、竞争企业的经济监测</w:t>
      </w:r>
      <w:r>
        <w:rPr>
          <w:rFonts w:hint="eastAsia"/>
        </w:rPr>
        <w:br/>
      </w:r>
      <w:r>
        <w:rPr>
          <w:rFonts w:hint="eastAsia"/>
        </w:rPr>
        <w:t>　　3.1 竞争企业的总体战略规划</w:t>
      </w:r>
      <w:r>
        <w:rPr>
          <w:rFonts w:hint="eastAsia"/>
        </w:rPr>
        <w:br/>
      </w:r>
      <w:r>
        <w:rPr>
          <w:rFonts w:hint="eastAsia"/>
        </w:rPr>
        <w:t>　　3.1.1 公司战略</w:t>
      </w:r>
      <w:r>
        <w:rPr>
          <w:rFonts w:hint="eastAsia"/>
        </w:rPr>
        <w:br/>
      </w:r>
      <w:r>
        <w:rPr>
          <w:rFonts w:hint="eastAsia"/>
        </w:rPr>
        <w:t>　　3.1.2 业务战略</w:t>
      </w:r>
      <w:r>
        <w:rPr>
          <w:rFonts w:hint="eastAsia"/>
        </w:rPr>
        <w:br/>
      </w:r>
      <w:r>
        <w:rPr>
          <w:rFonts w:hint="eastAsia"/>
        </w:rPr>
        <w:t>　　3.2 竞争企业的市场活动分析</w:t>
      </w:r>
      <w:r>
        <w:rPr>
          <w:rFonts w:hint="eastAsia"/>
        </w:rPr>
        <w:br/>
      </w:r>
      <w:r>
        <w:rPr>
          <w:rFonts w:hint="eastAsia"/>
        </w:rPr>
        <w:t>　　3.2.1 降价促销</w:t>
      </w:r>
      <w:r>
        <w:rPr>
          <w:rFonts w:hint="eastAsia"/>
        </w:rPr>
        <w:br/>
      </w:r>
      <w:r>
        <w:rPr>
          <w:rFonts w:hint="eastAsia"/>
        </w:rPr>
        <w:t>　　3.2.2 服务策略</w:t>
      </w:r>
      <w:r>
        <w:rPr>
          <w:rFonts w:hint="eastAsia"/>
        </w:rPr>
        <w:br/>
      </w:r>
      <w:r>
        <w:rPr>
          <w:rFonts w:hint="eastAsia"/>
        </w:rPr>
        <w:t>　　3.2.3 公关活动</w:t>
      </w:r>
      <w:r>
        <w:rPr>
          <w:rFonts w:hint="eastAsia"/>
        </w:rPr>
        <w:br/>
      </w:r>
      <w:r>
        <w:rPr>
          <w:rFonts w:hint="eastAsia"/>
        </w:rPr>
        <w:t>　　3.3 竞争企业海外市场拓华展业务</w:t>
      </w:r>
      <w:r>
        <w:rPr>
          <w:rFonts w:hint="eastAsia"/>
        </w:rPr>
        <w:br/>
      </w:r>
      <w:r>
        <w:rPr>
          <w:rFonts w:hint="eastAsia"/>
        </w:rPr>
        <w:t>　　3.3.1 重点拓展区域</w:t>
      </w:r>
      <w:r>
        <w:rPr>
          <w:rFonts w:hint="eastAsia"/>
        </w:rPr>
        <w:br/>
      </w:r>
      <w:r>
        <w:rPr>
          <w:rFonts w:hint="eastAsia"/>
        </w:rPr>
        <w:t>　　3.3.2 主要产品构成</w:t>
      </w:r>
      <w:r>
        <w:rPr>
          <w:rFonts w:hint="eastAsia"/>
        </w:rPr>
        <w:br/>
      </w:r>
      <w:r>
        <w:rPr>
          <w:rFonts w:hint="eastAsia"/>
        </w:rPr>
        <w:t>　　4、竞争企业的产品分析</w:t>
      </w:r>
      <w:r>
        <w:rPr>
          <w:rFonts w:hint="eastAsia"/>
        </w:rPr>
        <w:br/>
      </w:r>
      <w:r>
        <w:rPr>
          <w:rFonts w:hint="eastAsia"/>
        </w:rPr>
        <w:t>　　4.1 企业产品线构成</w:t>
      </w:r>
      <w:r>
        <w:rPr>
          <w:rFonts w:hint="eastAsia"/>
        </w:rPr>
        <w:br/>
      </w:r>
      <w:r>
        <w:rPr>
          <w:rFonts w:hint="eastAsia"/>
        </w:rPr>
        <w:t>　　4.2 产品特点分析</w:t>
      </w:r>
      <w:r>
        <w:rPr>
          <w:rFonts w:hint="eastAsia"/>
        </w:rPr>
        <w:br/>
      </w:r>
      <w:r>
        <w:rPr>
          <w:rFonts w:hint="eastAsia"/>
        </w:rPr>
        <w:t>　　4.3 产品的价格分布</w:t>
      </w:r>
      <w:r>
        <w:rPr>
          <w:rFonts w:hint="eastAsia"/>
        </w:rPr>
        <w:br/>
      </w:r>
      <w:r>
        <w:rPr>
          <w:rFonts w:hint="eastAsia"/>
        </w:rPr>
        <w:t>　　4.4 新产品的研发动态</w:t>
      </w:r>
      <w:r>
        <w:rPr>
          <w:rFonts w:hint="eastAsia"/>
        </w:rPr>
        <w:br/>
      </w:r>
      <w:r>
        <w:rPr>
          <w:rFonts w:hint="eastAsia"/>
        </w:rPr>
        <w:t>　　5、竞争企业终端市场分析</w:t>
      </w:r>
      <w:r>
        <w:rPr>
          <w:rFonts w:hint="eastAsia"/>
        </w:rPr>
        <w:br/>
      </w:r>
      <w:r>
        <w:rPr>
          <w:rFonts w:hint="eastAsia"/>
        </w:rPr>
        <w:t>　　5.1 竞争企业车辆产销经情况</w:t>
      </w:r>
      <w:r>
        <w:rPr>
          <w:rFonts w:hint="eastAsia"/>
        </w:rPr>
        <w:br/>
      </w:r>
      <w:r>
        <w:rPr>
          <w:rFonts w:hint="eastAsia"/>
        </w:rPr>
        <w:t>　　5.2 竞争企业分品牌车辆产销情况</w:t>
      </w:r>
      <w:r>
        <w:rPr>
          <w:rFonts w:hint="eastAsia"/>
        </w:rPr>
        <w:br/>
      </w:r>
      <w:r>
        <w:rPr>
          <w:rFonts w:hint="eastAsia"/>
        </w:rPr>
        <w:t>　　5.3 竞争企业将销商市场活动</w:t>
      </w:r>
      <w:r>
        <w:rPr>
          <w:rFonts w:hint="eastAsia"/>
        </w:rPr>
        <w:br/>
      </w:r>
      <w:r>
        <w:rPr>
          <w:rFonts w:hint="eastAsia"/>
        </w:rPr>
        <w:t>　　6、竞争企业薪酬情况</w:t>
      </w:r>
      <w:r>
        <w:rPr>
          <w:rFonts w:hint="eastAsia"/>
        </w:rPr>
        <w:br/>
      </w:r>
      <w:r>
        <w:rPr>
          <w:rFonts w:hint="eastAsia"/>
        </w:rPr>
        <w:t>　　6.1 竞争企业的员工数量</w:t>
      </w:r>
      <w:r>
        <w:rPr>
          <w:rFonts w:hint="eastAsia"/>
        </w:rPr>
        <w:br/>
      </w:r>
      <w:r>
        <w:rPr>
          <w:rFonts w:hint="eastAsia"/>
        </w:rPr>
        <w:t>　　6.2 竞争企业的员工薪额</w:t>
      </w:r>
      <w:r>
        <w:rPr>
          <w:rFonts w:hint="eastAsia"/>
        </w:rPr>
        <w:br/>
      </w:r>
      <w:r>
        <w:rPr>
          <w:rFonts w:hint="eastAsia"/>
        </w:rPr>
        <w:t>　　7、竞争企业的财务分析</w:t>
      </w:r>
      <w:r>
        <w:rPr>
          <w:rFonts w:hint="eastAsia"/>
        </w:rPr>
        <w:br/>
      </w:r>
      <w:r>
        <w:rPr>
          <w:rFonts w:hint="eastAsia"/>
        </w:rPr>
        <w:t>　　7.1 企业资本资源构成分析</w:t>
      </w:r>
      <w:r>
        <w:rPr>
          <w:rFonts w:hint="eastAsia"/>
        </w:rPr>
        <w:br/>
      </w:r>
      <w:r>
        <w:rPr>
          <w:rFonts w:hint="eastAsia"/>
        </w:rPr>
        <w:t>　　7.2 企业的偿债能力分析</w:t>
      </w:r>
      <w:r>
        <w:rPr>
          <w:rFonts w:hint="eastAsia"/>
        </w:rPr>
        <w:br/>
      </w:r>
      <w:r>
        <w:rPr>
          <w:rFonts w:hint="eastAsia"/>
        </w:rPr>
        <w:t>　　7.3 企业盈利能力分析</w:t>
      </w:r>
      <w:r>
        <w:rPr>
          <w:rFonts w:hint="eastAsia"/>
        </w:rPr>
        <w:br/>
      </w:r>
      <w:r>
        <w:rPr>
          <w:rFonts w:hint="eastAsia"/>
        </w:rPr>
        <w:t>　　7.4 企业成本费用分析</w:t>
      </w:r>
      <w:r>
        <w:rPr>
          <w:rFonts w:hint="eastAsia"/>
        </w:rPr>
        <w:br/>
      </w:r>
      <w:r>
        <w:rPr>
          <w:rFonts w:hint="eastAsia"/>
        </w:rPr>
        <w:t>　　7.5 企业工业总产值分析</w:t>
      </w:r>
      <w:r>
        <w:rPr>
          <w:rFonts w:hint="eastAsia"/>
        </w:rPr>
        <w:br/>
      </w:r>
      <w:r>
        <w:rPr>
          <w:rFonts w:hint="eastAsia"/>
        </w:rPr>
        <w:t>　　7.6 企业工业销售产纵值分析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2007年MPV产量示意图</w:t>
      </w:r>
      <w:r>
        <w:rPr>
          <w:rFonts w:hint="eastAsia"/>
        </w:rPr>
        <w:br/>
      </w:r>
      <w:r>
        <w:rPr>
          <w:rFonts w:hint="eastAsia"/>
        </w:rPr>
        <w:t>　　图表 2007年MPV销量示意图</w:t>
      </w:r>
      <w:r>
        <w:rPr>
          <w:rFonts w:hint="eastAsia"/>
        </w:rPr>
        <w:br/>
      </w:r>
      <w:r>
        <w:rPr>
          <w:rFonts w:hint="eastAsia"/>
        </w:rPr>
        <w:t>　　图表 企业投资人关系</w:t>
      </w:r>
      <w:r>
        <w:rPr>
          <w:rFonts w:hint="eastAsia"/>
        </w:rPr>
        <w:br/>
      </w:r>
      <w:r>
        <w:rPr>
          <w:rFonts w:hint="eastAsia"/>
        </w:rPr>
        <w:t>　　图表 企业员工数量</w:t>
      </w:r>
      <w:r>
        <w:rPr>
          <w:rFonts w:hint="eastAsia"/>
        </w:rPr>
        <w:br/>
      </w:r>
      <w:r>
        <w:rPr>
          <w:rFonts w:hint="eastAsia"/>
        </w:rPr>
        <w:t>　　图表 2007年企业偿债能力分析</w:t>
      </w:r>
      <w:r>
        <w:rPr>
          <w:rFonts w:hint="eastAsia"/>
        </w:rPr>
        <w:br/>
      </w:r>
      <w:r>
        <w:rPr>
          <w:rFonts w:hint="eastAsia"/>
        </w:rPr>
        <w:t>　　图表 2007年企业成本费用分析</w:t>
      </w:r>
      <w:r>
        <w:rPr>
          <w:rFonts w:hint="eastAsia"/>
        </w:rPr>
        <w:br/>
      </w:r>
      <w:r>
        <w:rPr>
          <w:rFonts w:hint="eastAsia"/>
        </w:rPr>
        <w:t>　　图表 2007年企业横现金流量分析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5bd13712e4cb8" w:history="1">
        <w:r>
          <w:rPr>
            <w:rStyle w:val="Hyperlink"/>
          </w:rPr>
          <w:t>MPV产业竞争对手监测报告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c5bd13712e4cb8" w:history="1">
        <w:r>
          <w:rPr>
            <w:rStyle w:val="Hyperlink"/>
          </w:rPr>
          <w:t>https://www.20087.com/2007-11/R_chanyejingzhengduishoujianceBaoGao.html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657a6a4a846d1" w:history="1">
      <w:r>
        <w:rPr>
          <w:rStyle w:val="Hyperlink"/>
        </w:rPr>
        <w:t>MPV产业竞争对手监测报告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chanyejingzhengduishoujianceBaoGao.html" TargetMode="External" Id="Rb4c5bd13712e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chanyejingzhengduishoujianceBaoGao.html" TargetMode="External" Id="Rc8a657a6a4a8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2007-11-14T05:39:00Z</dcterms:created>
  <dcterms:modified xsi:type="dcterms:W3CDTF">2007-11-14T06:39:00Z</dcterms:modified>
  <dc:subject>MPV产业竞争对手监测报告</dc:subject>
  <dc:title>MPV产业竞争对手监测报告</dc:title>
  <cp:keywords>MPV产业竞争对手监测报告</cp:keywords>
  <dc:description>MPV产业竞争对手监测报告</dc:description>
</cp:coreProperties>
</file>