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59287fbd044aa5" w:history="1">
              <w:r>
                <w:rPr>
                  <w:rStyle w:val="Hyperlink"/>
                </w:rPr>
                <w:t>中国有线电视数字化暨机顶盒发展研究报告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59287fbd044aa5" w:history="1">
              <w:r>
                <w:rPr>
                  <w:rStyle w:val="Hyperlink"/>
                </w:rPr>
                <w:t>中国有线电视数字化暨机顶盒发展研究报告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59287fbd044aa5" w:history="1">
                <w:r>
                  <w:rPr>
                    <w:rStyle w:val="Hyperlink"/>
                  </w:rPr>
                  <w:t>https://www.20087.com/2007-12/R_zhongguoyouxiandianshishuzihuazuojid715BaoGao.html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559287fbd044aa5" w:history="1">
        <w:r>
          <w:rPr>
            <w:rStyle w:val="Hyperlink"/>
          </w:rPr>
          <w:t>中国有线电视数字化暨机顶盒发展研究报告</w:t>
        </w:r>
      </w:hyperlink>
      <w:r>
        <w:rPr>
          <w:rFonts w:hint="eastAsia"/>
        </w:rPr>
        <w:t>》是以国家政策的发展为导向，针对有线数字化发展程度、机顶盒厂商最新发展动态进行详细跟踪研究的专业行业报告。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59287fbd044aa5" w:history="1">
        <w:r>
          <w:rPr>
            <w:rStyle w:val="Hyperlink"/>
          </w:rPr>
          <w:t>中国有线电视数字化暨机顶盒发展研究报告</w:t>
        </w:r>
      </w:hyperlink>
      <w:r>
        <w:rPr>
          <w:rFonts w:hint="eastAsia"/>
        </w:rPr>
        <w:t>》为季度监测报告，主要监测全国、各省、130余个城市的数字化进展、增值业务开展亮点、技术走向、相关设备的选型等问题，以及每季度机顶盒厂商发展动态、市场份额、招标情况、机顶盒出货量，CA厂商发展动态、市场份额、招标进展、CA智能卡发放情况，总结国内数字化发展过程中经验和不足，为相关厂商和运营商提供决策参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59287fbd044aa5" w:history="1">
        <w:r>
          <w:rPr>
            <w:rStyle w:val="Hyperlink"/>
          </w:rPr>
          <w:t>中国有线电视数字化暨机顶盒发展研究报告</w:t>
        </w:r>
      </w:hyperlink>
      <w:r>
        <w:rPr>
          <w:rFonts w:hint="eastAsia"/>
        </w:rPr>
        <w:t>》为季度监测报告，发布时间为5月下旬（一季度报告）、8月下旬（二季度报告）、11月下旬（三季度报告）、2月下旬（四季度/年度报告）。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59287fbd044aa5" w:history="1">
        <w:r>
          <w:rPr>
            <w:rStyle w:val="Hyperlink"/>
          </w:rPr>
          <w:t>中国有线电视数字化暨机顶盒发展研究报告</w:t>
        </w:r>
      </w:hyperlink>
      <w:r>
        <w:rPr>
          <w:rFonts w:hint="eastAsia"/>
        </w:rPr>
        <w:t>》季度价格为：4800元，提供中文PDF文件；每年的价格为12800元，按季度全年共提供四次中文PDF文件。会员单位按级别享受优惠价格。</w:t>
      </w:r>
      <w:r>
        <w:rPr>
          <w:rFonts w:hint="eastAsia"/>
        </w:rPr>
        <w:br/>
      </w:r>
      <w:r>
        <w:rPr>
          <w:rFonts w:hint="eastAsia"/>
        </w:rPr>
        <w:t>　　一、数字化宏观政策</w:t>
      </w:r>
      <w:r>
        <w:rPr>
          <w:rFonts w:hint="eastAsia"/>
        </w:rPr>
        <w:br/>
      </w:r>
      <w:r>
        <w:rPr>
          <w:rFonts w:hint="eastAsia"/>
        </w:rPr>
        <w:t>　　二、双向网改造进展</w:t>
      </w:r>
      <w:r>
        <w:rPr>
          <w:rFonts w:hint="eastAsia"/>
        </w:rPr>
        <w:br/>
      </w:r>
      <w:r>
        <w:rPr>
          <w:rFonts w:hint="eastAsia"/>
        </w:rPr>
        <w:t>　　三、数字化发展现状</w:t>
      </w:r>
      <w:r>
        <w:rPr>
          <w:rFonts w:hint="eastAsia"/>
        </w:rPr>
        <w:br/>
      </w:r>
      <w:r>
        <w:rPr>
          <w:rFonts w:hint="eastAsia"/>
        </w:rPr>
        <w:t>　　（一）总况</w:t>
      </w:r>
      <w:r>
        <w:rPr>
          <w:rFonts w:hint="eastAsia"/>
        </w:rPr>
        <w:br/>
      </w:r>
      <w:r>
        <w:rPr>
          <w:rFonts w:hint="eastAsia"/>
        </w:rPr>
        <w:t>　　（二）各地区有线数字化进程</w:t>
      </w:r>
      <w:r>
        <w:rPr>
          <w:rFonts w:hint="eastAsia"/>
        </w:rPr>
        <w:br/>
      </w:r>
      <w:r>
        <w:rPr>
          <w:rFonts w:hint="eastAsia"/>
        </w:rPr>
        <w:t>　　（三）各省有线数字化进程</w:t>
      </w:r>
      <w:r>
        <w:rPr>
          <w:rFonts w:hint="eastAsia"/>
        </w:rPr>
        <w:br/>
      </w:r>
      <w:r>
        <w:rPr>
          <w:rFonts w:hint="eastAsia"/>
        </w:rPr>
        <w:t>　　（四）各地有线数字电视用户发展</w:t>
      </w:r>
      <w:r>
        <w:rPr>
          <w:rFonts w:hint="eastAsia"/>
        </w:rPr>
        <w:br/>
      </w:r>
      <w:r>
        <w:rPr>
          <w:rFonts w:hint="eastAsia"/>
        </w:rPr>
        <w:t>　　四、数字化整体转换</w:t>
      </w:r>
      <w:r>
        <w:rPr>
          <w:rFonts w:hint="eastAsia"/>
        </w:rPr>
        <w:br/>
      </w:r>
      <w:r>
        <w:rPr>
          <w:rFonts w:hint="eastAsia"/>
        </w:rPr>
        <w:t>　　（一）数字化整体进展</w:t>
      </w:r>
      <w:r>
        <w:rPr>
          <w:rFonts w:hint="eastAsia"/>
        </w:rPr>
        <w:br/>
      </w:r>
      <w:r>
        <w:rPr>
          <w:rFonts w:hint="eastAsia"/>
        </w:rPr>
        <w:t>　　1、城市整体进展一览表</w:t>
      </w:r>
      <w:r>
        <w:rPr>
          <w:rFonts w:hint="eastAsia"/>
        </w:rPr>
        <w:br/>
      </w:r>
      <w:r>
        <w:rPr>
          <w:rFonts w:hint="eastAsia"/>
        </w:rPr>
        <w:t>　　2、已经完成整体转换城市（地区）进程</w:t>
      </w:r>
      <w:r>
        <w:rPr>
          <w:rFonts w:hint="eastAsia"/>
        </w:rPr>
        <w:br/>
      </w:r>
      <w:r>
        <w:rPr>
          <w:rFonts w:hint="eastAsia"/>
        </w:rPr>
        <w:t>　　（二）整转亮点城市</w:t>
      </w:r>
      <w:r>
        <w:rPr>
          <w:rFonts w:hint="eastAsia"/>
        </w:rPr>
        <w:br/>
      </w:r>
      <w:r>
        <w:rPr>
          <w:rFonts w:hint="eastAsia"/>
        </w:rPr>
        <w:t>　　1、北京市</w:t>
      </w:r>
      <w:r>
        <w:rPr>
          <w:rFonts w:hint="eastAsia"/>
        </w:rPr>
        <w:br/>
      </w:r>
      <w:r>
        <w:rPr>
          <w:rFonts w:hint="eastAsia"/>
        </w:rPr>
        <w:t>　　2、天津市</w:t>
      </w:r>
      <w:r>
        <w:rPr>
          <w:rFonts w:hint="eastAsia"/>
        </w:rPr>
        <w:br/>
      </w:r>
      <w:r>
        <w:rPr>
          <w:rFonts w:hint="eastAsia"/>
        </w:rPr>
        <w:t>　　3、内蒙古自治区</w:t>
      </w:r>
      <w:r>
        <w:rPr>
          <w:rFonts w:hint="eastAsia"/>
        </w:rPr>
        <w:br/>
      </w:r>
      <w:r>
        <w:rPr>
          <w:rFonts w:hint="eastAsia"/>
        </w:rPr>
        <w:t>　　4、吉林省</w:t>
      </w:r>
      <w:r>
        <w:rPr>
          <w:rFonts w:hint="eastAsia"/>
        </w:rPr>
        <w:br/>
      </w:r>
      <w:r>
        <w:rPr>
          <w:rFonts w:hint="eastAsia"/>
        </w:rPr>
        <w:t>　　（三）整转启动城市</w:t>
      </w:r>
      <w:r>
        <w:rPr>
          <w:rFonts w:hint="eastAsia"/>
        </w:rPr>
        <w:br/>
      </w:r>
      <w:r>
        <w:rPr>
          <w:rFonts w:hint="eastAsia"/>
        </w:rPr>
        <w:t>　　1、福建省漳州市</w:t>
      </w:r>
      <w:r>
        <w:rPr>
          <w:rFonts w:hint="eastAsia"/>
        </w:rPr>
        <w:br/>
      </w:r>
      <w:r>
        <w:rPr>
          <w:rFonts w:hint="eastAsia"/>
        </w:rPr>
        <w:t>　　2、河北省石家庄市</w:t>
      </w:r>
      <w:r>
        <w:rPr>
          <w:rFonts w:hint="eastAsia"/>
        </w:rPr>
        <w:br/>
      </w:r>
      <w:r>
        <w:rPr>
          <w:rFonts w:hint="eastAsia"/>
        </w:rPr>
        <w:t>　　3、江苏省苏州市</w:t>
      </w:r>
      <w:r>
        <w:rPr>
          <w:rFonts w:hint="eastAsia"/>
        </w:rPr>
        <w:br/>
      </w:r>
      <w:r>
        <w:rPr>
          <w:rFonts w:hint="eastAsia"/>
        </w:rPr>
        <w:t>　　4、江苏省常州市</w:t>
      </w:r>
      <w:r>
        <w:rPr>
          <w:rFonts w:hint="eastAsia"/>
        </w:rPr>
        <w:br/>
      </w:r>
      <w:r>
        <w:rPr>
          <w:rFonts w:hint="eastAsia"/>
        </w:rPr>
        <w:t>　　5、吉林省长春市</w:t>
      </w:r>
      <w:r>
        <w:rPr>
          <w:rFonts w:hint="eastAsia"/>
        </w:rPr>
        <w:br/>
      </w:r>
      <w:r>
        <w:rPr>
          <w:rFonts w:hint="eastAsia"/>
        </w:rPr>
        <w:t>　　6、其它城市（潍坊市、本溪市、娄底市等）</w:t>
      </w:r>
      <w:r>
        <w:rPr>
          <w:rFonts w:hint="eastAsia"/>
        </w:rPr>
        <w:br/>
      </w:r>
      <w:r>
        <w:rPr>
          <w:rFonts w:hint="eastAsia"/>
        </w:rPr>
        <w:t>　　（四）价格与听证</w:t>
      </w:r>
      <w:r>
        <w:rPr>
          <w:rFonts w:hint="eastAsia"/>
        </w:rPr>
        <w:br/>
      </w:r>
      <w:r>
        <w:rPr>
          <w:rFonts w:hint="eastAsia"/>
        </w:rPr>
        <w:t>　　1、江苏省苏州市</w:t>
      </w:r>
      <w:r>
        <w:rPr>
          <w:rFonts w:hint="eastAsia"/>
        </w:rPr>
        <w:br/>
      </w:r>
      <w:r>
        <w:rPr>
          <w:rFonts w:hint="eastAsia"/>
        </w:rPr>
        <w:t>　　2、浙江省杭州市</w:t>
      </w:r>
      <w:r>
        <w:rPr>
          <w:rFonts w:hint="eastAsia"/>
        </w:rPr>
        <w:br/>
      </w:r>
      <w:r>
        <w:rPr>
          <w:rFonts w:hint="eastAsia"/>
        </w:rPr>
        <w:t>　　3、黑龙江省齐齐哈尔市</w:t>
      </w:r>
      <w:r>
        <w:rPr>
          <w:rFonts w:hint="eastAsia"/>
        </w:rPr>
        <w:br/>
      </w:r>
      <w:r>
        <w:rPr>
          <w:rFonts w:hint="eastAsia"/>
        </w:rPr>
        <w:t>　　4、江苏省常州市</w:t>
      </w:r>
      <w:r>
        <w:rPr>
          <w:rFonts w:hint="eastAsia"/>
        </w:rPr>
        <w:br/>
      </w:r>
      <w:r>
        <w:rPr>
          <w:rFonts w:hint="eastAsia"/>
        </w:rPr>
        <w:t>　　5、甘肃省金昌市、</w:t>
      </w:r>
      <w:r>
        <w:rPr>
          <w:rFonts w:hint="eastAsia"/>
        </w:rPr>
        <w:br/>
      </w:r>
      <w:r>
        <w:rPr>
          <w:rFonts w:hint="eastAsia"/>
        </w:rPr>
        <w:t>　　6、浙江省建德市、</w:t>
      </w:r>
      <w:r>
        <w:rPr>
          <w:rFonts w:hint="eastAsia"/>
        </w:rPr>
        <w:br/>
      </w:r>
      <w:r>
        <w:rPr>
          <w:rFonts w:hint="eastAsia"/>
        </w:rPr>
        <w:t>　　五、数字电视增值业务的发展</w:t>
      </w:r>
      <w:r>
        <w:rPr>
          <w:rFonts w:hint="eastAsia"/>
        </w:rPr>
        <w:br/>
      </w:r>
      <w:r>
        <w:rPr>
          <w:rFonts w:hint="eastAsia"/>
        </w:rPr>
        <w:t>　　（一）不同地域开通的增值业务</w:t>
      </w:r>
      <w:r>
        <w:rPr>
          <w:rFonts w:hint="eastAsia"/>
        </w:rPr>
        <w:br/>
      </w:r>
      <w:r>
        <w:rPr>
          <w:rFonts w:hint="eastAsia"/>
        </w:rPr>
        <w:t>　　（二）各类型增值业务的发展前景</w:t>
      </w:r>
      <w:r>
        <w:rPr>
          <w:rFonts w:hint="eastAsia"/>
        </w:rPr>
        <w:br/>
      </w:r>
      <w:r>
        <w:rPr>
          <w:rFonts w:hint="eastAsia"/>
        </w:rPr>
        <w:t>　　六、各地高清业务发展</w:t>
      </w:r>
      <w:r>
        <w:rPr>
          <w:rFonts w:hint="eastAsia"/>
        </w:rPr>
        <w:br/>
      </w:r>
      <w:r>
        <w:rPr>
          <w:rFonts w:hint="eastAsia"/>
        </w:rPr>
        <w:t>　　（一）各地高清业务发展</w:t>
      </w:r>
      <w:r>
        <w:rPr>
          <w:rFonts w:hint="eastAsia"/>
        </w:rPr>
        <w:br/>
      </w:r>
      <w:r>
        <w:rPr>
          <w:rFonts w:hint="eastAsia"/>
        </w:rPr>
        <w:t>　　（二）高清发展典型的城市</w:t>
      </w:r>
      <w:r>
        <w:rPr>
          <w:rFonts w:hint="eastAsia"/>
        </w:rPr>
        <w:br/>
      </w:r>
      <w:r>
        <w:rPr>
          <w:rFonts w:hint="eastAsia"/>
        </w:rPr>
        <w:t>　　1、北京市</w:t>
      </w:r>
      <w:r>
        <w:rPr>
          <w:rFonts w:hint="eastAsia"/>
        </w:rPr>
        <w:br/>
      </w:r>
      <w:r>
        <w:rPr>
          <w:rFonts w:hint="eastAsia"/>
        </w:rPr>
        <w:t>　　2、上海市</w:t>
      </w:r>
      <w:r>
        <w:rPr>
          <w:rFonts w:hint="eastAsia"/>
        </w:rPr>
        <w:br/>
      </w:r>
      <w:r>
        <w:rPr>
          <w:rFonts w:hint="eastAsia"/>
        </w:rPr>
        <w:t>　　3、深圳市</w:t>
      </w:r>
      <w:r>
        <w:rPr>
          <w:rFonts w:hint="eastAsia"/>
        </w:rPr>
        <w:br/>
      </w:r>
      <w:r>
        <w:rPr>
          <w:rFonts w:hint="eastAsia"/>
        </w:rPr>
        <w:t>　　七、数字化中的CA</w:t>
      </w:r>
      <w:r>
        <w:rPr>
          <w:rFonts w:hint="eastAsia"/>
        </w:rPr>
        <w:br/>
      </w:r>
      <w:r>
        <w:rPr>
          <w:rFonts w:hint="eastAsia"/>
        </w:rPr>
        <w:t>　　（一）Q3，2007年CA设备招标情况</w:t>
      </w:r>
      <w:r>
        <w:rPr>
          <w:rFonts w:hint="eastAsia"/>
        </w:rPr>
        <w:br/>
      </w:r>
      <w:r>
        <w:rPr>
          <w:rFonts w:hint="eastAsia"/>
        </w:rPr>
        <w:t>　　（二）Q3，2007年CA智能卡发卡量</w:t>
      </w:r>
      <w:r>
        <w:rPr>
          <w:rFonts w:hint="eastAsia"/>
        </w:rPr>
        <w:br/>
      </w:r>
      <w:r>
        <w:rPr>
          <w:rFonts w:hint="eastAsia"/>
        </w:rPr>
        <w:t>　　八、数字化中的机顶盒</w:t>
      </w:r>
      <w:r>
        <w:rPr>
          <w:rFonts w:hint="eastAsia"/>
        </w:rPr>
        <w:br/>
      </w:r>
      <w:r>
        <w:rPr>
          <w:rFonts w:hint="eastAsia"/>
        </w:rPr>
        <w:t>　　（一）Q3，2007机顶盒设备招标情况</w:t>
      </w:r>
      <w:r>
        <w:rPr>
          <w:rFonts w:hint="eastAsia"/>
        </w:rPr>
        <w:br/>
      </w:r>
      <w:r>
        <w:rPr>
          <w:rFonts w:hint="eastAsia"/>
        </w:rPr>
        <w:t>　　（二）机顶盒品牌使用状况</w:t>
      </w:r>
      <w:r>
        <w:rPr>
          <w:rFonts w:hint="eastAsia"/>
        </w:rPr>
        <w:br/>
      </w:r>
      <w:r>
        <w:rPr>
          <w:rFonts w:hint="eastAsia"/>
        </w:rPr>
        <w:t>　　（三）机顶盒厂商市场份额</w:t>
      </w:r>
      <w:r>
        <w:rPr>
          <w:rFonts w:hint="eastAsia"/>
        </w:rPr>
        <w:br/>
      </w:r>
      <w:r>
        <w:rPr>
          <w:rFonts w:hint="eastAsia"/>
        </w:rPr>
        <w:t>　　（四）机顶盒发展趋势</w:t>
      </w:r>
      <w:r>
        <w:rPr>
          <w:rFonts w:hint="eastAsia"/>
        </w:rPr>
        <w:br/>
      </w:r>
      <w:r>
        <w:rPr>
          <w:rFonts w:hint="eastAsia"/>
        </w:rPr>
        <w:t>　　表目录：</w:t>
      </w:r>
      <w:r>
        <w:rPr>
          <w:rFonts w:hint="eastAsia"/>
        </w:rPr>
        <w:br/>
      </w:r>
      <w:r>
        <w:rPr>
          <w:rFonts w:hint="eastAsia"/>
        </w:rPr>
        <w:t>　　表1 Q3，2007全国24个地区双向化改造进展表（主要指标：双向网用户数量、改造比率、技术方案）</w:t>
      </w:r>
      <w:r>
        <w:rPr>
          <w:rFonts w:hint="eastAsia"/>
        </w:rPr>
        <w:br/>
      </w:r>
      <w:r>
        <w:rPr>
          <w:rFonts w:hint="eastAsia"/>
        </w:rPr>
        <w:t>　　表2 Q3，2007中国六大行政区域有线数字化程度表</w:t>
      </w:r>
      <w:r>
        <w:rPr>
          <w:rFonts w:hint="eastAsia"/>
        </w:rPr>
        <w:br/>
      </w:r>
      <w:r>
        <w:rPr>
          <w:rFonts w:hint="eastAsia"/>
        </w:rPr>
        <w:t>　　表3 Q3，2007中国各直辖市及省份的有线数字化程度表</w:t>
      </w:r>
      <w:r>
        <w:rPr>
          <w:rFonts w:hint="eastAsia"/>
        </w:rPr>
        <w:br/>
      </w:r>
      <w:r>
        <w:rPr>
          <w:rFonts w:hint="eastAsia"/>
        </w:rPr>
        <w:t>　　表4 Q3，2007不同等级城市的有线数字电视用户数量表</w:t>
      </w:r>
      <w:r>
        <w:rPr>
          <w:rFonts w:hint="eastAsia"/>
        </w:rPr>
        <w:br/>
      </w:r>
      <w:r>
        <w:rPr>
          <w:rFonts w:hint="eastAsia"/>
        </w:rPr>
        <w:t>　　表5 Q3，2007全国整体转换城市进展一览表</w:t>
      </w:r>
      <w:r>
        <w:rPr>
          <w:rFonts w:hint="eastAsia"/>
        </w:rPr>
        <w:br/>
      </w:r>
      <w:r>
        <w:rPr>
          <w:rFonts w:hint="eastAsia"/>
        </w:rPr>
        <w:t>　　表6 Q3，2007已经完成整体转换的城市进程一览表</w:t>
      </w:r>
      <w:r>
        <w:rPr>
          <w:rFonts w:hint="eastAsia"/>
        </w:rPr>
        <w:br/>
      </w:r>
      <w:r>
        <w:rPr>
          <w:rFonts w:hint="eastAsia"/>
        </w:rPr>
        <w:t>　　表7 Q3，2007北京有线运营商综合信息一览表</w:t>
      </w:r>
      <w:r>
        <w:rPr>
          <w:rFonts w:hint="eastAsia"/>
        </w:rPr>
        <w:br/>
      </w:r>
      <w:r>
        <w:rPr>
          <w:rFonts w:hint="eastAsia"/>
        </w:rPr>
        <w:t>　　表8 Q3，2007天津有线运营商综合信息一览表</w:t>
      </w:r>
      <w:r>
        <w:rPr>
          <w:rFonts w:hint="eastAsia"/>
        </w:rPr>
        <w:br/>
      </w:r>
      <w:r>
        <w:rPr>
          <w:rFonts w:hint="eastAsia"/>
        </w:rPr>
        <w:t>　　表9 Q3，2007内蒙古有线运营商综合信息一览表</w:t>
      </w:r>
      <w:r>
        <w:rPr>
          <w:rFonts w:hint="eastAsia"/>
        </w:rPr>
        <w:br/>
      </w:r>
      <w:r>
        <w:rPr>
          <w:rFonts w:hint="eastAsia"/>
        </w:rPr>
        <w:t>　　表10 Q3，2007吉林省有线运营商综合信息一览表</w:t>
      </w:r>
      <w:r>
        <w:rPr>
          <w:rFonts w:hint="eastAsia"/>
        </w:rPr>
        <w:br/>
      </w:r>
      <w:r>
        <w:rPr>
          <w:rFonts w:hint="eastAsia"/>
        </w:rPr>
        <w:t>　　表11 Q3，2007整转启动城市一览表</w:t>
      </w:r>
      <w:r>
        <w:rPr>
          <w:rFonts w:hint="eastAsia"/>
        </w:rPr>
        <w:br/>
      </w:r>
      <w:r>
        <w:rPr>
          <w:rFonts w:hint="eastAsia"/>
        </w:rPr>
        <w:t>　　表12 Q3，2007漳州有线运营商综合信息一览表</w:t>
      </w:r>
      <w:r>
        <w:rPr>
          <w:rFonts w:hint="eastAsia"/>
        </w:rPr>
        <w:br/>
      </w:r>
      <w:r>
        <w:rPr>
          <w:rFonts w:hint="eastAsia"/>
        </w:rPr>
        <w:t>　　表13 Q3，2007石家庄有线运营商综合信息一览表</w:t>
      </w:r>
      <w:r>
        <w:rPr>
          <w:rFonts w:hint="eastAsia"/>
        </w:rPr>
        <w:br/>
      </w:r>
      <w:r>
        <w:rPr>
          <w:rFonts w:hint="eastAsia"/>
        </w:rPr>
        <w:t>　　表14 Q3，2007苏州有线运营商综合信息一览表</w:t>
      </w:r>
      <w:r>
        <w:rPr>
          <w:rFonts w:hint="eastAsia"/>
        </w:rPr>
        <w:br/>
      </w:r>
      <w:r>
        <w:rPr>
          <w:rFonts w:hint="eastAsia"/>
        </w:rPr>
        <w:t>　　表15 Q3，2007常州有线运营商综合信息一览表</w:t>
      </w:r>
      <w:r>
        <w:rPr>
          <w:rFonts w:hint="eastAsia"/>
        </w:rPr>
        <w:br/>
      </w:r>
      <w:r>
        <w:rPr>
          <w:rFonts w:hint="eastAsia"/>
        </w:rPr>
        <w:t>　　表16 Q3，2007长春有线运营商综合信息一览表</w:t>
      </w:r>
      <w:r>
        <w:rPr>
          <w:rFonts w:hint="eastAsia"/>
        </w:rPr>
        <w:br/>
      </w:r>
      <w:r>
        <w:rPr>
          <w:rFonts w:hint="eastAsia"/>
        </w:rPr>
        <w:t>　　表17 Q3，2007其它城市启动整体转换一览表</w:t>
      </w:r>
      <w:r>
        <w:rPr>
          <w:rFonts w:hint="eastAsia"/>
        </w:rPr>
        <w:br/>
      </w:r>
      <w:r>
        <w:rPr>
          <w:rFonts w:hint="eastAsia"/>
        </w:rPr>
        <w:t>　　表18 Q3，2007苏州价格听证信息一览表</w:t>
      </w:r>
      <w:r>
        <w:rPr>
          <w:rFonts w:hint="eastAsia"/>
        </w:rPr>
        <w:br/>
      </w:r>
      <w:r>
        <w:rPr>
          <w:rFonts w:hint="eastAsia"/>
        </w:rPr>
        <w:t>　　表19 Q3，2007各城市开展增值业务具体情况一览表</w:t>
      </w:r>
      <w:r>
        <w:rPr>
          <w:rFonts w:hint="eastAsia"/>
        </w:rPr>
        <w:br/>
      </w:r>
      <w:r>
        <w:rPr>
          <w:rFonts w:hint="eastAsia"/>
        </w:rPr>
        <w:t>　　表20 Q3,2007部分城市开展高清业务情况一览表</w:t>
      </w:r>
      <w:r>
        <w:rPr>
          <w:rFonts w:hint="eastAsia"/>
        </w:rPr>
        <w:br/>
      </w:r>
      <w:r>
        <w:rPr>
          <w:rFonts w:hint="eastAsia"/>
        </w:rPr>
        <w:t>　　表21 Q3，2007中国76个城市的CA发放情况</w:t>
      </w:r>
      <w:r>
        <w:rPr>
          <w:rFonts w:hint="eastAsia"/>
        </w:rPr>
        <w:br/>
      </w:r>
      <w:r>
        <w:rPr>
          <w:rFonts w:hint="eastAsia"/>
        </w:rPr>
        <w:t>　　表22 Q3，2007年20个主要整转省市对机顶盒的招标</w:t>
      </w:r>
      <w:r>
        <w:rPr>
          <w:rFonts w:hint="eastAsia"/>
        </w:rPr>
        <w:br/>
      </w:r>
      <w:r>
        <w:rPr>
          <w:rFonts w:hint="eastAsia"/>
        </w:rPr>
        <w:t>　　表23 Q3，2007年数字电视用户增量5万以上20个城市的机顶盒、芯片、CA品牌</w:t>
      </w:r>
      <w:r>
        <w:rPr>
          <w:rFonts w:hint="eastAsia"/>
        </w:rPr>
        <w:br/>
      </w:r>
      <w:r>
        <w:rPr>
          <w:rFonts w:hint="eastAsia"/>
        </w:rPr>
        <w:t>　　图目录：</w:t>
      </w:r>
      <w:r>
        <w:rPr>
          <w:rFonts w:hint="eastAsia"/>
        </w:rPr>
        <w:br/>
      </w:r>
      <w:r>
        <w:rPr>
          <w:rFonts w:hint="eastAsia"/>
        </w:rPr>
        <w:t>　　图1 2002—Q3,2007年中国有线电视传输通道的数字电视用户数量</w:t>
      </w:r>
      <w:r>
        <w:rPr>
          <w:rFonts w:hint="eastAsia"/>
        </w:rPr>
        <w:br/>
      </w:r>
      <w:r>
        <w:rPr>
          <w:rFonts w:hint="eastAsia"/>
        </w:rPr>
        <w:t>　　图2 Q3，2007中国六大行政区域的有线数字化程度示意图</w:t>
      </w:r>
      <w:r>
        <w:rPr>
          <w:rFonts w:hint="eastAsia"/>
        </w:rPr>
        <w:br/>
      </w:r>
      <w:r>
        <w:rPr>
          <w:rFonts w:hint="eastAsia"/>
        </w:rPr>
        <w:t>　　图3 Q3，2007中国排名前15名地区的有线数字化程度示意图</w:t>
      </w:r>
      <w:r>
        <w:rPr>
          <w:rFonts w:hint="eastAsia"/>
        </w:rPr>
        <w:br/>
      </w:r>
      <w:r>
        <w:rPr>
          <w:rFonts w:hint="eastAsia"/>
        </w:rPr>
        <w:t>　　图4 Q3，2007不同等级城市有线数字化数量示意图</w:t>
      </w:r>
      <w:r>
        <w:rPr>
          <w:rFonts w:hint="eastAsia"/>
        </w:rPr>
        <w:br/>
      </w:r>
      <w:r>
        <w:rPr>
          <w:rFonts w:hint="eastAsia"/>
        </w:rPr>
        <w:t>　　图5 Q3，2007全国整体转换城市进展程度示意图</w:t>
      </w:r>
      <w:r>
        <w:rPr>
          <w:rFonts w:hint="eastAsia"/>
        </w:rPr>
        <w:br/>
      </w:r>
      <w:r>
        <w:rPr>
          <w:rFonts w:hint="eastAsia"/>
        </w:rPr>
        <w:t>　　图6 Q3，2007 CA厂商智能卡发卡量市场份额示意图</w:t>
      </w:r>
      <w:r>
        <w:rPr>
          <w:rFonts w:hint="eastAsia"/>
        </w:rPr>
        <w:br/>
      </w:r>
      <w:r>
        <w:rPr>
          <w:rFonts w:hint="eastAsia"/>
        </w:rPr>
        <w:t>　　图7 2007年1-9月CA厂商智能卡累计发卡量市场份额示意图</w:t>
      </w:r>
      <w:r>
        <w:rPr>
          <w:rFonts w:hint="eastAsia"/>
        </w:rPr>
        <w:br/>
      </w:r>
      <w:r>
        <w:rPr>
          <w:rFonts w:hint="eastAsia"/>
        </w:rPr>
        <w:t>　　图8 Q3，2007有线机顶盒厂商出货量市场份额示意图</w:t>
      </w:r>
      <w:r>
        <w:rPr>
          <w:rFonts w:hint="eastAsia"/>
        </w:rPr>
        <w:br/>
      </w:r>
      <w:r>
        <w:rPr>
          <w:rFonts w:hint="eastAsia"/>
        </w:rPr>
        <w:t>　　图9 2007年1-9月有线机顶盒厂商出货量市场份额示意图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59287fbd044aa5" w:history="1">
        <w:r>
          <w:rPr>
            <w:rStyle w:val="Hyperlink"/>
          </w:rPr>
          <w:t>中国有线电视数字化暨机顶盒发展研究报告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59287fbd044aa5" w:history="1">
        <w:r>
          <w:rPr>
            <w:rStyle w:val="Hyperlink"/>
          </w:rPr>
          <w:t>https://www.20087.com/2007-12/R_zhongguoyouxiandianshishuzihuazuojid715BaoGao.html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c7f8aa5a7344d7" w:history="1">
      <w:r>
        <w:rPr>
          <w:rStyle w:val="Hyperlink"/>
        </w:rPr>
        <w:t>中国有线电视数字化暨机顶盒发展研究报告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zhongguoyouxiandianshishuzihuazuojid715BaoGao.html" TargetMode="External" Id="R6559287fbd044a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zhongguoyouxiandianshishuzihuazuojid715BaoGao.html" TargetMode="External" Id="R34c7f8aa5a7344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2007-12-10T04:37:00Z</dcterms:created>
  <dcterms:modified xsi:type="dcterms:W3CDTF">2007-12-10T05:37:00Z</dcterms:modified>
  <dc:subject>中国有线电视数字化暨机顶盒发展研究报告</dc:subject>
  <dc:title>中国有线电视数字化暨机顶盒发展研究报告</dc:title>
  <cp:keywords>中国有线电视数字化暨机顶盒发展研究报告</cp:keywords>
  <dc:description>中国有线电视数字化暨机顶盒发展研究报告</dc:description>
</cp:coreProperties>
</file>