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4b24e5415462d" w:history="1">
              <w:r>
                <w:rPr>
                  <w:rStyle w:val="Hyperlink"/>
                </w:rPr>
                <w:t>其他通信设备制造行业项目可行性分析报告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4b24e5415462d" w:history="1">
              <w:r>
                <w:rPr>
                  <w:rStyle w:val="Hyperlink"/>
                </w:rPr>
                <w:t>其他通信设备制造行业项目可行性分析报告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4b24e5415462d" w:history="1">
                <w:r>
                  <w:rPr>
                    <w:rStyle w:val="Hyperlink"/>
                  </w:rPr>
                  <w:t>https://www.20087.com/2007-12/R_qitatongxinshebeizhizaoxiangmukexingBaoGao.html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其他通信设备制造行业项目概述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其他通信设备制造行业项目投资环境分析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政策环华境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其他通信设备制造行业项目技术可行性分析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其他通信设备制造行业市场调查及预测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一、其他通信设备制造行业市场规模及使用情况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二、其他通信设备制造行业现有生产能力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（四）在建项目经生产能力及其在地区间的分布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三、其他通信设备制造行业产品市场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其他通信设备制造行业市场特征分析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其他通信设备制造行业竞争实力分析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(中智^林)项目评价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2007年其他通信纵设备制造行业进口金额趋势图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图表 2007年中国其他通信设备制造行业主要产品分地区进口量值表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图表 2005-2007年中国其他通信设备制造行业进出口状况</w:t>
      </w:r>
      <w:r>
        <w:rPr>
          <w:rFonts w:hint="eastAsia"/>
        </w:rPr>
        <w:br/>
      </w:r>
      <w:r>
        <w:rPr>
          <w:rFonts w:hint="eastAsia"/>
        </w:rPr>
        <w:t>　　图表 2005-2007年中国其他通信设备制造行业进出口金额趋势图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图表 2005-2007国其他通信设备制造行业销售成本总额</w:t>
      </w:r>
      <w:r>
        <w:rPr>
          <w:rFonts w:hint="eastAsia"/>
        </w:rPr>
        <w:br/>
      </w:r>
      <w:r>
        <w:rPr>
          <w:rFonts w:hint="eastAsia"/>
        </w:rPr>
        <w:t>　　图表 2005-2007年我国其他通信设备制造行业销售成本率比较</w:t>
      </w:r>
      <w:r>
        <w:rPr>
          <w:rFonts w:hint="eastAsia"/>
        </w:rPr>
        <w:br/>
      </w:r>
      <w:r>
        <w:rPr>
          <w:rFonts w:hint="eastAsia"/>
        </w:rPr>
        <w:t>　　图表 2005-2007年我国其他通信设备制造行业销售费用总额</w:t>
      </w:r>
      <w:r>
        <w:rPr>
          <w:rFonts w:hint="eastAsia"/>
        </w:rPr>
        <w:br/>
      </w:r>
      <w:r>
        <w:rPr>
          <w:rFonts w:hint="eastAsia"/>
        </w:rPr>
        <w:t>　　图表 2005-2007年我国其他通信设备制造行业销售费横用率比较</w:t>
      </w:r>
      <w:r>
        <w:rPr>
          <w:rFonts w:hint="eastAsia"/>
        </w:rPr>
        <w:br/>
      </w:r>
      <w:r>
        <w:rPr>
          <w:rFonts w:hint="eastAsia"/>
        </w:rPr>
        <w:t>　　图表 2005-2007年我国其他通信设备制造行业管理费用总额</w:t>
      </w:r>
      <w:r>
        <w:rPr>
          <w:rFonts w:hint="eastAsia"/>
        </w:rPr>
        <w:br/>
      </w:r>
      <w:r>
        <w:rPr>
          <w:rFonts w:hint="eastAsia"/>
        </w:rPr>
        <w:t>　　图表 2005-2007年我国其他通信设备制造行业管理费用率比较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4b24e5415462d" w:history="1">
        <w:r>
          <w:rPr>
            <w:rStyle w:val="Hyperlink"/>
          </w:rPr>
          <w:t>其他通信设备制造行业项目可行性分析报告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4b24e5415462d" w:history="1">
        <w:r>
          <w:rPr>
            <w:rStyle w:val="Hyperlink"/>
          </w:rPr>
          <w:t>https://www.20087.com/2007-12/R_qitatongxinshebeizhizaoxiangmukexingBaoGao.html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51e9a2a074afe" w:history="1">
      <w:r>
        <w:rPr>
          <w:rStyle w:val="Hyperlink"/>
        </w:rPr>
        <w:t>其他通信设备制造行业项目可行性分析报告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tatongxinshebeizhizaoxiangmukexingBaoGao.html" TargetMode="External" Id="Rddb4b24e5415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tatongxinshebeizhizaoxiangmukexingBaoGao.html" TargetMode="External" Id="Rf9351e9a2a07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2007-12-13T02:51:00Z</dcterms:created>
  <dcterms:modified xsi:type="dcterms:W3CDTF">2007-12-13T03:51:00Z</dcterms:modified>
  <dc:subject>其他通信设备制造行业项目可行性分析报告</dc:subject>
  <dc:title>其他通信设备制造行业项目可行性分析报告</dc:title>
  <cp:keywords>其他通信设备制造行业项目可行性分析报告</cp:keywords>
  <dc:description>其他通信设备制造行业项目可行性分析报告</dc:description>
</cp:coreProperties>
</file>