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6817a4dfe488b" w:history="1">
              <w:r>
                <w:rPr>
                  <w:rStyle w:val="Hyperlink"/>
                </w:rPr>
                <w:t>医疗诊断、监护及治疗设备制造行业项目可行性分析报告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6817a4dfe488b" w:history="1">
              <w:r>
                <w:rPr>
                  <w:rStyle w:val="Hyperlink"/>
                </w:rPr>
                <w:t>医疗诊断、监护及治疗设备制造行业项目可行性分析报告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6817a4dfe488b" w:history="1">
                <w:r>
                  <w:rPr>
                    <w:rStyle w:val="Hyperlink"/>
                  </w:rPr>
                  <w:t>https://www.20087.com/2007-12/R_yiliaozhenduanjianhujizhiliaoshebeizBaoGao.html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医疗诊断、监护及治疗设备制造行业项目概述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医疗诊断、监护及治疗设备制造行业项目技术可行性分析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（三）本地区华现有生产能力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四、医疗诊断、监护及治疗设备制造行业产品价格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三、竞争对手策经略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结论纵与建议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中~智~林~－项目评价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2007年医疗仪器设备年度产量示意图</w:t>
      </w:r>
      <w:r>
        <w:rPr>
          <w:rFonts w:hint="eastAsia"/>
        </w:rPr>
        <w:br/>
      </w:r>
      <w:r>
        <w:rPr>
          <w:rFonts w:hint="eastAsia"/>
        </w:rPr>
        <w:t>　　图表 2007年诊横断用品年度产量示意图</w:t>
      </w:r>
      <w:r>
        <w:rPr>
          <w:rFonts w:hint="eastAsia"/>
        </w:rPr>
        <w:br/>
      </w:r>
      <w:r>
        <w:rPr>
          <w:rFonts w:hint="eastAsia"/>
        </w:rPr>
        <w:t>　　图表 2007年心电图记录仪出口统计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2007年超声波扫描装置出口统计</w:t>
      </w:r>
      <w:r>
        <w:rPr>
          <w:rFonts w:hint="eastAsia"/>
        </w:rPr>
        <w:br/>
      </w:r>
      <w:r>
        <w:rPr>
          <w:rFonts w:hint="eastAsia"/>
        </w:rPr>
        <w:t>　　图表 2007年病员监护仪出口统计</w:t>
      </w:r>
      <w:r>
        <w:rPr>
          <w:rFonts w:hint="eastAsia"/>
        </w:rPr>
        <w:br/>
      </w:r>
      <w:r>
        <w:rPr>
          <w:rFonts w:hint="eastAsia"/>
        </w:rPr>
        <w:t>　　图表 2007年心电图记录仪进口统计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2007年超声波扫描装置进口统计</w:t>
      </w:r>
      <w:r>
        <w:rPr>
          <w:rFonts w:hint="eastAsia"/>
        </w:rPr>
        <w:br/>
      </w:r>
      <w:r>
        <w:rPr>
          <w:rFonts w:hint="eastAsia"/>
        </w:rPr>
        <w:t>　　图表 2007年病员监护仪进口统计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2007年医疗诊断、监护及治疗设备制造行业销售成本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2007年医疗诊断、监护及治疗设备制造行业销售收入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6817a4dfe488b" w:history="1">
        <w:r>
          <w:rPr>
            <w:rStyle w:val="Hyperlink"/>
          </w:rPr>
          <w:t>医疗诊断、监护及治疗设备制造行业项目可行性分析报告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6817a4dfe488b" w:history="1">
        <w:r>
          <w:rPr>
            <w:rStyle w:val="Hyperlink"/>
          </w:rPr>
          <w:t>https://www.20087.com/2007-12/R_yiliaozhenduanjianhujizhiliaoshebeizBaoGao.html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8a472fe75485e" w:history="1">
      <w:r>
        <w:rPr>
          <w:rStyle w:val="Hyperlink"/>
        </w:rPr>
        <w:t>医疗诊断、监护及治疗设备制造行业项目可行性分析报告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yiliaozhenduanjianhujizhiliaoshebeizBaoGao.html" TargetMode="External" Id="R7aa6817a4dfe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yiliaozhenduanjianhujizhiliaoshebeizBaoGao.html" TargetMode="External" Id="R8e58a472fe75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2007-12-28T03:10:00Z</dcterms:created>
  <dcterms:modified xsi:type="dcterms:W3CDTF">2007-12-28T04:10:00Z</dcterms:modified>
  <dc:subject>医疗诊断、监护及治疗设备制造行业项目可行性分析报告</dc:subject>
  <dc:title>医疗诊断、监护及治疗设备制造行业项目可行性分析报告</dc:title>
  <cp:keywords>医疗诊断、监护及治疗设备制造行业项目可行性分析报告</cp:keywords>
  <dc:description>医疗诊断、监护及治疗设备制造行业项目可行性分析报告</dc:description>
</cp:coreProperties>
</file>